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788" w:rsidRDefault="00571256" w:rsidP="004C0788">
      <w:r w:rsidRPr="00E00EEA">
        <w:rPr>
          <w:noProof/>
          <w:lang w:eastAsia="es-CO"/>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A264DE">
                              <w:rPr>
                                <w:rFonts w:asciiTheme="minorHAnsi" w:hAnsiTheme="minorHAnsi" w:cs="Arial"/>
                                <w:color w:val="000000" w:themeColor="text1"/>
                                <w:kern w:val="24"/>
                                <w:sz w:val="22"/>
                                <w:szCs w:val="22"/>
                              </w:rPr>
                              <w:t>Santhier Stiwar Mosquera Ampudia</w:t>
                            </w:r>
                          </w:p>
                          <w:p w:rsidR="004C0788" w:rsidRPr="004C0788" w:rsidRDefault="005B715A"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proofErr w:type="spellStart"/>
                            <w:r w:rsidR="00A264DE">
                              <w:rPr>
                                <w:rFonts w:asciiTheme="minorHAnsi" w:hAnsiTheme="minorHAnsi" w:cs="Arial"/>
                                <w:color w:val="000000" w:themeColor="text1"/>
                                <w:kern w:val="24"/>
                                <w:sz w:val="22"/>
                                <w:szCs w:val="22"/>
                              </w:rPr>
                              <w:t>MSc</w:t>
                            </w:r>
                            <w:proofErr w:type="spellEnd"/>
                            <w:r w:rsidR="00A264DE">
                              <w:rPr>
                                <w:rFonts w:asciiTheme="minorHAnsi" w:hAnsiTheme="minorHAnsi" w:cs="Arial"/>
                                <w:color w:val="000000" w:themeColor="text1"/>
                                <w:kern w:val="24"/>
                                <w:sz w:val="22"/>
                                <w:szCs w:val="22"/>
                              </w:rPr>
                              <w:t xml:space="preserve">. En Matemáticas Aplicadas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01</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8B452E">
                              <w:rPr>
                                <w:rFonts w:asciiTheme="minorHAnsi" w:hAnsiTheme="minorHAnsi" w:cs="Arial"/>
                                <w:color w:val="000000" w:themeColor="text1"/>
                                <w:kern w:val="24"/>
                                <w:sz w:val="22"/>
                                <w:szCs w:val="22"/>
                              </w:rPr>
                              <w:t>019</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5B715A">
                              <w:rPr>
                                <w:rFonts w:asciiTheme="minorHAnsi" w:hAnsiTheme="minorHAnsi" w:cs="Calibri"/>
                                <w:b/>
                                <w:bCs/>
                                <w:color w:val="000000" w:themeColor="text1"/>
                                <w:spacing w:val="2"/>
                                <w:kern w:val="24"/>
                                <w:sz w:val="22"/>
                                <w:szCs w:val="22"/>
                              </w:rPr>
                              <w:t>II</w:t>
                            </w:r>
                            <w:r w:rsidR="00A264DE">
                              <w:rPr>
                                <w:rFonts w:asciiTheme="minorHAnsi" w:hAnsiTheme="minorHAnsi" w:cs="Calibri"/>
                                <w:b/>
                                <w:bCs/>
                                <w:color w:val="000000" w:themeColor="text1"/>
                                <w:spacing w:val="2"/>
                                <w:kern w:val="24"/>
                                <w:sz w:val="22"/>
                                <w:szCs w:val="22"/>
                              </w:rPr>
                              <w:t xml:space="preserve"> </w:t>
                            </w:r>
                            <w:r w:rsidR="001B6637">
                              <w:rPr>
                                <w:rFonts w:asciiTheme="minorHAnsi" w:hAnsiTheme="minorHAnsi" w:cs="Calibri"/>
                                <w:b/>
                                <w:bCs/>
                                <w:color w:val="000000" w:themeColor="text1"/>
                                <w:spacing w:val="2"/>
                                <w:kern w:val="24"/>
                                <w:sz w:val="22"/>
                                <w:szCs w:val="22"/>
                              </w:rPr>
                              <w:t xml:space="preserve">Nocturno.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1B6637">
                              <w:rPr>
                                <w:rFonts w:asciiTheme="minorHAnsi" w:hAnsiTheme="minorHAnsi" w:cs="Calibri"/>
                                <w:b/>
                                <w:bCs/>
                                <w:color w:val="000000" w:themeColor="text1"/>
                                <w:kern w:val="24"/>
                                <w:sz w:val="22"/>
                                <w:szCs w:val="22"/>
                                <w:lang w:val="es-MX"/>
                              </w:rPr>
                              <w:t xml:space="preserve"> 3</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A264DE">
                        <w:rPr>
                          <w:rFonts w:asciiTheme="minorHAnsi" w:hAnsiTheme="minorHAnsi" w:cs="Arial"/>
                          <w:color w:val="000000" w:themeColor="text1"/>
                          <w:kern w:val="24"/>
                          <w:sz w:val="22"/>
                          <w:szCs w:val="22"/>
                        </w:rPr>
                        <w:t>Santhier Stiwar Mosquera Ampudia</w:t>
                      </w:r>
                    </w:p>
                    <w:p w:rsidR="004C0788" w:rsidRPr="004C0788" w:rsidRDefault="005B715A"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proofErr w:type="spellStart"/>
                      <w:r w:rsidR="00A264DE">
                        <w:rPr>
                          <w:rFonts w:asciiTheme="minorHAnsi" w:hAnsiTheme="minorHAnsi" w:cs="Arial"/>
                          <w:color w:val="000000" w:themeColor="text1"/>
                          <w:kern w:val="24"/>
                          <w:sz w:val="22"/>
                          <w:szCs w:val="22"/>
                        </w:rPr>
                        <w:t>MSc</w:t>
                      </w:r>
                      <w:proofErr w:type="spellEnd"/>
                      <w:r w:rsidR="00A264DE">
                        <w:rPr>
                          <w:rFonts w:asciiTheme="minorHAnsi" w:hAnsiTheme="minorHAnsi" w:cs="Arial"/>
                          <w:color w:val="000000" w:themeColor="text1"/>
                          <w:kern w:val="24"/>
                          <w:sz w:val="22"/>
                          <w:szCs w:val="22"/>
                        </w:rPr>
                        <w:t xml:space="preserve">. En Matemáticas Aplicadas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01</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8B452E">
                        <w:rPr>
                          <w:rFonts w:asciiTheme="minorHAnsi" w:hAnsiTheme="minorHAnsi" w:cs="Arial"/>
                          <w:color w:val="000000" w:themeColor="text1"/>
                          <w:kern w:val="24"/>
                          <w:sz w:val="22"/>
                          <w:szCs w:val="22"/>
                        </w:rPr>
                        <w:t>019</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5B715A">
                        <w:rPr>
                          <w:rFonts w:asciiTheme="minorHAnsi" w:hAnsiTheme="minorHAnsi" w:cs="Calibri"/>
                          <w:b/>
                          <w:bCs/>
                          <w:color w:val="000000" w:themeColor="text1"/>
                          <w:spacing w:val="2"/>
                          <w:kern w:val="24"/>
                          <w:sz w:val="22"/>
                          <w:szCs w:val="22"/>
                        </w:rPr>
                        <w:t>II</w:t>
                      </w:r>
                      <w:r w:rsidR="00A264DE">
                        <w:rPr>
                          <w:rFonts w:asciiTheme="minorHAnsi" w:hAnsiTheme="minorHAnsi" w:cs="Calibri"/>
                          <w:b/>
                          <w:bCs/>
                          <w:color w:val="000000" w:themeColor="text1"/>
                          <w:spacing w:val="2"/>
                          <w:kern w:val="24"/>
                          <w:sz w:val="22"/>
                          <w:szCs w:val="22"/>
                        </w:rPr>
                        <w:t xml:space="preserve"> </w:t>
                      </w:r>
                      <w:r w:rsidR="001B6637">
                        <w:rPr>
                          <w:rFonts w:asciiTheme="minorHAnsi" w:hAnsiTheme="minorHAnsi" w:cs="Calibri"/>
                          <w:b/>
                          <w:bCs/>
                          <w:color w:val="000000" w:themeColor="text1"/>
                          <w:spacing w:val="2"/>
                          <w:kern w:val="24"/>
                          <w:sz w:val="22"/>
                          <w:szCs w:val="22"/>
                        </w:rPr>
                        <w:t xml:space="preserve">Nocturno.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1B6637">
                        <w:rPr>
                          <w:rFonts w:asciiTheme="minorHAnsi" w:hAnsiTheme="minorHAnsi" w:cs="Calibri"/>
                          <w:b/>
                          <w:bCs/>
                          <w:color w:val="000000" w:themeColor="text1"/>
                          <w:kern w:val="24"/>
                          <w:sz w:val="22"/>
                          <w:szCs w:val="22"/>
                          <w:lang w:val="es-MX"/>
                        </w:rPr>
                        <w:t xml:space="preserve"> 3</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E00EEA">
        <w:rPr>
          <w:noProof/>
          <w:lang w:eastAsia="es-CO"/>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B92CB1">
                              <w:rPr>
                                <w:rFonts w:asciiTheme="minorHAnsi" w:hAnsiTheme="minorHAnsi" w:cs="Arial"/>
                                <w:color w:val="000000" w:themeColor="text1"/>
                                <w:spacing w:val="-2"/>
                                <w:kern w:val="24"/>
                                <w:sz w:val="22"/>
                                <w:szCs w:val="22"/>
                              </w:rPr>
                              <w:t xml:space="preserve">Análisis </w:t>
                            </w:r>
                            <w:r w:rsidR="005B715A">
                              <w:rPr>
                                <w:rFonts w:asciiTheme="minorHAnsi" w:hAnsiTheme="minorHAnsi" w:cs="Arial"/>
                                <w:color w:val="000000" w:themeColor="text1"/>
                                <w:spacing w:val="-2"/>
                                <w:kern w:val="24"/>
                                <w:sz w:val="22"/>
                                <w:szCs w:val="22"/>
                              </w:rPr>
                              <w:t>Vectorial</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4C0788" w:rsidRPr="004C0788" w:rsidRDefault="00C31D44"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5 Aula: Laboratorio 2</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Oficina del profesor: Bloque 8 oficina 214</w:t>
                            </w:r>
                          </w:p>
                        </w:txbxContent>
                      </wps:txbx>
                      <wps:bodyPr wrap="square" lIns="0" tIns="0" rIns="0" bIns="0" rtlCol="0">
                        <a:noAutofit/>
                      </wps:bodyPr>
                    </wps:wsp>
                  </a:graphicData>
                </a:graphic>
                <wp14:sizeRelV relativeFrom="margin">
                  <wp14:pctHeight>0</wp14:pctHeight>
                </wp14:sizeRelV>
              </wp:anchor>
            </w:drawing>
          </mc:Choice>
          <mc:Fallback>
            <w:pict>
              <v:shape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B92CB1">
                        <w:rPr>
                          <w:rFonts w:asciiTheme="minorHAnsi" w:hAnsiTheme="minorHAnsi" w:cs="Arial"/>
                          <w:color w:val="000000" w:themeColor="text1"/>
                          <w:spacing w:val="-2"/>
                          <w:kern w:val="24"/>
                          <w:sz w:val="22"/>
                          <w:szCs w:val="22"/>
                        </w:rPr>
                        <w:t xml:space="preserve">Análisis </w:t>
                      </w:r>
                      <w:r w:rsidR="005B715A">
                        <w:rPr>
                          <w:rFonts w:asciiTheme="minorHAnsi" w:hAnsiTheme="minorHAnsi" w:cs="Arial"/>
                          <w:color w:val="000000" w:themeColor="text1"/>
                          <w:spacing w:val="-2"/>
                          <w:kern w:val="24"/>
                          <w:sz w:val="22"/>
                          <w:szCs w:val="22"/>
                        </w:rPr>
                        <w:t>Vectorial</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4C0788" w:rsidRPr="004C0788" w:rsidRDefault="00C31D44"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5 Aula: Laboratorio 2</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Oficina del profesor: Bloque 8 oficina 214</w:t>
                      </w:r>
                    </w:p>
                  </w:txbxContent>
                </v:textbox>
              </v:shape>
            </w:pict>
          </mc:Fallback>
        </mc:AlternateConten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Default="00F34001" w:rsidP="004C0788">
      <w:pPr>
        <w:spacing w:after="0"/>
        <w:jc w:val="center"/>
        <w:rPr>
          <w:b/>
          <w:bCs/>
        </w:rPr>
      </w:pPr>
      <w:r>
        <w:rPr>
          <w:b/>
          <w:bCs/>
        </w:rPr>
        <w:t xml:space="preserve">ANÁLISIS </w:t>
      </w:r>
      <w:r w:rsidR="005B715A">
        <w:rPr>
          <w:b/>
          <w:bCs/>
        </w:rPr>
        <w:t>VECTORIAL</w:t>
      </w:r>
    </w:p>
    <w:p w:rsidR="004C0788" w:rsidRPr="00F50ECD" w:rsidRDefault="004C0788" w:rsidP="004C0788">
      <w:pPr>
        <w:spacing w:after="0"/>
        <w:jc w:val="center"/>
      </w:pPr>
    </w:p>
    <w:p w:rsidR="00657257" w:rsidRDefault="004C0788" w:rsidP="00657257">
      <w:pPr>
        <w:tabs>
          <w:tab w:val="left" w:pos="3198"/>
        </w:tabs>
        <w:jc w:val="both"/>
        <w:rPr>
          <w:b/>
          <w:bCs/>
          <w:sz w:val="24"/>
          <w:szCs w:val="24"/>
        </w:rPr>
      </w:pPr>
      <w:r w:rsidRPr="00F50ECD">
        <w:rPr>
          <w:b/>
          <w:bCs/>
          <w:sz w:val="24"/>
          <w:szCs w:val="24"/>
        </w:rPr>
        <w:t xml:space="preserve">DESCRIPCIÓN DEL CURSO: </w:t>
      </w:r>
    </w:p>
    <w:p w:rsidR="008F7338" w:rsidRPr="009F0259" w:rsidRDefault="008F7338" w:rsidP="008F7338">
      <w:pPr>
        <w:pStyle w:val="NormalWeb"/>
        <w:rPr>
          <w:rFonts w:ascii="Arial" w:hAnsi="Arial" w:cs="Arial"/>
          <w:sz w:val="22"/>
          <w:szCs w:val="22"/>
        </w:rPr>
      </w:pPr>
      <w:r w:rsidRPr="009F0259">
        <w:rPr>
          <w:rFonts w:ascii="Arial" w:hAnsi="Arial" w:cs="Arial"/>
          <w:sz w:val="22"/>
          <w:szCs w:val="22"/>
        </w:rPr>
        <w:t xml:space="preserve">El </w:t>
      </w:r>
      <w:r w:rsidRPr="009F0259">
        <w:rPr>
          <w:rFonts w:ascii="Arial" w:hAnsi="Arial" w:cs="Arial"/>
          <w:b/>
          <w:bCs/>
          <w:sz w:val="22"/>
          <w:szCs w:val="22"/>
        </w:rPr>
        <w:t>cálculo vectorial</w:t>
      </w:r>
      <w:r w:rsidRPr="009F0259">
        <w:rPr>
          <w:rFonts w:ascii="Arial" w:hAnsi="Arial" w:cs="Arial"/>
          <w:sz w:val="22"/>
          <w:szCs w:val="22"/>
        </w:rPr>
        <w:t xml:space="preserve"> o </w:t>
      </w:r>
      <w:r w:rsidRPr="009F0259">
        <w:rPr>
          <w:rFonts w:ascii="Arial" w:hAnsi="Arial" w:cs="Arial"/>
          <w:b/>
          <w:bCs/>
          <w:sz w:val="22"/>
          <w:szCs w:val="22"/>
        </w:rPr>
        <w:t>análisis vectorial</w:t>
      </w:r>
      <w:r w:rsidRPr="009F0259">
        <w:rPr>
          <w:rFonts w:ascii="Arial" w:hAnsi="Arial" w:cs="Arial"/>
          <w:sz w:val="22"/>
          <w:szCs w:val="22"/>
        </w:rPr>
        <w:t xml:space="preserve"> es un campo de las </w:t>
      </w:r>
      <w:hyperlink r:id="rId8" w:tooltip="Matemáticas" w:history="1">
        <w:r w:rsidRPr="009F0259">
          <w:rPr>
            <w:rStyle w:val="Hipervnculo"/>
            <w:rFonts w:ascii="Arial" w:hAnsi="Arial" w:cs="Arial"/>
            <w:sz w:val="22"/>
            <w:szCs w:val="22"/>
          </w:rPr>
          <w:t>matemáticas</w:t>
        </w:r>
      </w:hyperlink>
      <w:r w:rsidRPr="009F0259">
        <w:rPr>
          <w:rFonts w:ascii="Arial" w:hAnsi="Arial" w:cs="Arial"/>
          <w:sz w:val="22"/>
          <w:szCs w:val="22"/>
        </w:rPr>
        <w:t xml:space="preserve"> referidas al </w:t>
      </w:r>
      <w:hyperlink r:id="rId9" w:tooltip="Análisis real" w:history="1">
        <w:r w:rsidRPr="009F0259">
          <w:rPr>
            <w:rStyle w:val="Hipervnculo"/>
            <w:rFonts w:ascii="Arial" w:hAnsi="Arial" w:cs="Arial"/>
            <w:sz w:val="22"/>
            <w:szCs w:val="22"/>
          </w:rPr>
          <w:t>análisis real</w:t>
        </w:r>
      </w:hyperlink>
      <w:r w:rsidRPr="009F0259">
        <w:rPr>
          <w:rFonts w:ascii="Arial" w:hAnsi="Arial" w:cs="Arial"/>
          <w:sz w:val="22"/>
          <w:szCs w:val="22"/>
        </w:rPr>
        <w:t xml:space="preserve"> </w:t>
      </w:r>
      <w:proofErr w:type="spellStart"/>
      <w:r w:rsidRPr="009F0259">
        <w:rPr>
          <w:rFonts w:ascii="Arial" w:hAnsi="Arial" w:cs="Arial"/>
          <w:sz w:val="22"/>
          <w:szCs w:val="22"/>
        </w:rPr>
        <w:t>multivariable</w:t>
      </w:r>
      <w:proofErr w:type="spellEnd"/>
      <w:r w:rsidRPr="009F0259">
        <w:rPr>
          <w:rFonts w:ascii="Arial" w:hAnsi="Arial" w:cs="Arial"/>
          <w:sz w:val="22"/>
          <w:szCs w:val="22"/>
        </w:rPr>
        <w:t xml:space="preserve"> de </w:t>
      </w:r>
      <w:hyperlink r:id="rId10" w:tooltip="Vector (física)" w:history="1">
        <w:r w:rsidRPr="009F0259">
          <w:rPr>
            <w:rStyle w:val="Hipervnculo"/>
            <w:rFonts w:ascii="Arial" w:hAnsi="Arial" w:cs="Arial"/>
            <w:sz w:val="22"/>
            <w:szCs w:val="22"/>
          </w:rPr>
          <w:t>vectores</w:t>
        </w:r>
      </w:hyperlink>
      <w:r w:rsidRPr="009F0259">
        <w:rPr>
          <w:rFonts w:ascii="Arial" w:hAnsi="Arial" w:cs="Arial"/>
          <w:sz w:val="22"/>
          <w:szCs w:val="22"/>
        </w:rPr>
        <w:t xml:space="preserve"> en 2 o más </w:t>
      </w:r>
      <w:hyperlink r:id="rId11" w:tooltip="Dimensión" w:history="1">
        <w:r w:rsidRPr="009F0259">
          <w:rPr>
            <w:rStyle w:val="Hipervnculo"/>
            <w:rFonts w:ascii="Arial" w:hAnsi="Arial" w:cs="Arial"/>
            <w:sz w:val="22"/>
            <w:szCs w:val="22"/>
          </w:rPr>
          <w:t>dimensiones</w:t>
        </w:r>
      </w:hyperlink>
      <w:r w:rsidRPr="009F0259">
        <w:rPr>
          <w:rFonts w:ascii="Arial" w:hAnsi="Arial" w:cs="Arial"/>
          <w:sz w:val="22"/>
          <w:szCs w:val="22"/>
        </w:rPr>
        <w:t xml:space="preserve">. Es un enfoque de la </w:t>
      </w:r>
      <w:hyperlink r:id="rId12" w:tooltip="Geometría diferencial" w:history="1">
        <w:r w:rsidRPr="009F0259">
          <w:rPr>
            <w:rStyle w:val="Hipervnculo"/>
            <w:rFonts w:ascii="Arial" w:hAnsi="Arial" w:cs="Arial"/>
            <w:sz w:val="22"/>
            <w:szCs w:val="22"/>
          </w:rPr>
          <w:t>geometría diferencial</w:t>
        </w:r>
      </w:hyperlink>
      <w:r w:rsidRPr="009F0259">
        <w:rPr>
          <w:rFonts w:ascii="Arial" w:hAnsi="Arial" w:cs="Arial"/>
          <w:sz w:val="22"/>
          <w:szCs w:val="22"/>
        </w:rPr>
        <w:t xml:space="preserve"> como conjunto de fórmulas y técnicas para solucionar problemas muy útiles para la </w:t>
      </w:r>
      <w:hyperlink r:id="rId13" w:tooltip="Ingeniería" w:history="1">
        <w:r w:rsidRPr="009F0259">
          <w:rPr>
            <w:rStyle w:val="Hipervnculo"/>
            <w:rFonts w:ascii="Arial" w:hAnsi="Arial" w:cs="Arial"/>
            <w:sz w:val="22"/>
            <w:szCs w:val="22"/>
          </w:rPr>
          <w:t>ingeniería</w:t>
        </w:r>
      </w:hyperlink>
      <w:r w:rsidRPr="009F0259">
        <w:rPr>
          <w:rFonts w:ascii="Arial" w:hAnsi="Arial" w:cs="Arial"/>
          <w:sz w:val="22"/>
          <w:szCs w:val="22"/>
        </w:rPr>
        <w:t xml:space="preserve"> y la </w:t>
      </w:r>
      <w:hyperlink r:id="rId14" w:tooltip="Física" w:history="1">
        <w:r w:rsidRPr="009F0259">
          <w:rPr>
            <w:rStyle w:val="Hipervnculo"/>
            <w:rFonts w:ascii="Arial" w:hAnsi="Arial" w:cs="Arial"/>
            <w:sz w:val="22"/>
            <w:szCs w:val="22"/>
          </w:rPr>
          <w:t>física</w:t>
        </w:r>
      </w:hyperlink>
      <w:r w:rsidRPr="009F0259">
        <w:rPr>
          <w:rFonts w:ascii="Arial" w:hAnsi="Arial" w:cs="Arial"/>
          <w:sz w:val="22"/>
          <w:szCs w:val="22"/>
        </w:rPr>
        <w:t>.</w:t>
      </w:r>
    </w:p>
    <w:p w:rsidR="008F7338" w:rsidRPr="009F0259" w:rsidRDefault="008F7338" w:rsidP="008F7338">
      <w:pPr>
        <w:pStyle w:val="NormalWeb"/>
        <w:rPr>
          <w:rFonts w:ascii="Arial" w:hAnsi="Arial" w:cs="Arial"/>
          <w:sz w:val="22"/>
          <w:szCs w:val="22"/>
        </w:rPr>
      </w:pPr>
      <w:r w:rsidRPr="009F0259">
        <w:rPr>
          <w:rFonts w:ascii="Arial" w:hAnsi="Arial" w:cs="Arial"/>
          <w:sz w:val="22"/>
          <w:szCs w:val="22"/>
        </w:rPr>
        <w:t xml:space="preserve">Consideramos los </w:t>
      </w:r>
      <w:hyperlink r:id="rId15" w:tooltip="Campo vectorial" w:history="1">
        <w:r w:rsidRPr="009F0259">
          <w:rPr>
            <w:rStyle w:val="Hipervnculo"/>
            <w:rFonts w:ascii="Arial" w:hAnsi="Arial" w:cs="Arial"/>
            <w:sz w:val="22"/>
            <w:szCs w:val="22"/>
          </w:rPr>
          <w:t>campos vectoriales</w:t>
        </w:r>
      </w:hyperlink>
      <w:r w:rsidRPr="009F0259">
        <w:rPr>
          <w:rFonts w:ascii="Arial" w:hAnsi="Arial" w:cs="Arial"/>
          <w:sz w:val="22"/>
          <w:szCs w:val="22"/>
        </w:rPr>
        <w:t xml:space="preserve">, que asocian un vector a cada punto en el espacio, y </w:t>
      </w:r>
      <w:hyperlink r:id="rId16" w:tooltip="Campo escalar" w:history="1">
        <w:r w:rsidRPr="009F0259">
          <w:rPr>
            <w:rStyle w:val="Hipervnculo"/>
            <w:rFonts w:ascii="Arial" w:hAnsi="Arial" w:cs="Arial"/>
            <w:sz w:val="22"/>
            <w:szCs w:val="22"/>
          </w:rPr>
          <w:t>campos escalares</w:t>
        </w:r>
      </w:hyperlink>
      <w:r w:rsidRPr="009F0259">
        <w:rPr>
          <w:rFonts w:ascii="Arial" w:hAnsi="Arial" w:cs="Arial"/>
          <w:sz w:val="22"/>
          <w:szCs w:val="22"/>
        </w:rPr>
        <w:t xml:space="preserve">, que asocian un </w:t>
      </w:r>
      <w:hyperlink r:id="rId17" w:tooltip="Escalar (matemáticas) (aún no redactado)" w:history="1">
        <w:r w:rsidRPr="009F0259">
          <w:rPr>
            <w:rStyle w:val="Hipervnculo"/>
            <w:rFonts w:ascii="Arial" w:hAnsi="Arial" w:cs="Arial"/>
            <w:sz w:val="22"/>
            <w:szCs w:val="22"/>
          </w:rPr>
          <w:t>escalar</w:t>
        </w:r>
      </w:hyperlink>
      <w:r w:rsidRPr="009F0259">
        <w:rPr>
          <w:rFonts w:ascii="Arial" w:hAnsi="Arial" w:cs="Arial"/>
          <w:sz w:val="22"/>
          <w:szCs w:val="22"/>
        </w:rPr>
        <w:t xml:space="preserve"> a cada punto en el espacio. Por ejemplo, la temperatura de una piscina es un campo escalar: a cada punto asociamos un valor escalar de temperatura. El flujo del agua en la misma piscina es un campo vectorial: a cada punto asociamos un vector de velocidad.</w:t>
      </w:r>
    </w:p>
    <w:p w:rsidR="009E0590" w:rsidRPr="009F0259" w:rsidRDefault="009E0590" w:rsidP="008F7338">
      <w:pPr>
        <w:pStyle w:val="NormalWeb"/>
        <w:rPr>
          <w:rFonts w:ascii="Arial" w:hAnsi="Arial" w:cs="Arial"/>
          <w:sz w:val="22"/>
          <w:szCs w:val="22"/>
        </w:rPr>
      </w:pPr>
    </w:p>
    <w:p w:rsidR="009E0590" w:rsidRPr="009F0259" w:rsidRDefault="009E0590" w:rsidP="008F7338">
      <w:pPr>
        <w:pStyle w:val="NormalWeb"/>
        <w:rPr>
          <w:rFonts w:ascii="Arial" w:hAnsi="Arial" w:cs="Arial"/>
          <w:sz w:val="22"/>
          <w:szCs w:val="22"/>
        </w:rPr>
      </w:pPr>
    </w:p>
    <w:p w:rsidR="008F7338" w:rsidRPr="009F0259" w:rsidRDefault="008F7338" w:rsidP="008F7338">
      <w:pPr>
        <w:pStyle w:val="NormalWeb"/>
        <w:rPr>
          <w:rFonts w:ascii="Arial" w:hAnsi="Arial" w:cs="Arial"/>
          <w:sz w:val="22"/>
          <w:szCs w:val="22"/>
        </w:rPr>
      </w:pPr>
      <w:r w:rsidRPr="009F0259">
        <w:rPr>
          <w:rFonts w:ascii="Arial" w:hAnsi="Arial" w:cs="Arial"/>
          <w:sz w:val="22"/>
          <w:szCs w:val="22"/>
        </w:rPr>
        <w:t>Cuatro operaciones son importantes en el cálculo vectorial:</w:t>
      </w:r>
    </w:p>
    <w:p w:rsidR="008F7338" w:rsidRPr="009F0259" w:rsidRDefault="00C46CE9" w:rsidP="008F7338">
      <w:pPr>
        <w:numPr>
          <w:ilvl w:val="0"/>
          <w:numId w:val="12"/>
        </w:numPr>
        <w:spacing w:before="100" w:beforeAutospacing="1" w:after="100" w:afterAutospacing="1" w:line="240" w:lineRule="auto"/>
        <w:rPr>
          <w:rFonts w:ascii="Arial" w:hAnsi="Arial" w:cs="Arial"/>
        </w:rPr>
      </w:pPr>
      <w:hyperlink r:id="rId18" w:tooltip="Gradiente" w:history="1">
        <w:r w:rsidR="008F7338" w:rsidRPr="009F0259">
          <w:rPr>
            <w:rStyle w:val="Hipervnculo"/>
            <w:rFonts w:ascii="Arial" w:hAnsi="Arial" w:cs="Arial"/>
          </w:rPr>
          <w:t>Gradiente</w:t>
        </w:r>
      </w:hyperlink>
      <w:r w:rsidR="008F7338" w:rsidRPr="009F0259">
        <w:rPr>
          <w:rFonts w:ascii="Arial" w:hAnsi="Arial" w:cs="Arial"/>
        </w:rPr>
        <w:t>: mide la tasa y la dirección del cambio en un campo escalar; el gradiente de un campo escalar es un campo vectorial.</w:t>
      </w:r>
    </w:p>
    <w:p w:rsidR="008F7338" w:rsidRPr="009F0259" w:rsidRDefault="00C46CE9" w:rsidP="008F7338">
      <w:pPr>
        <w:numPr>
          <w:ilvl w:val="0"/>
          <w:numId w:val="12"/>
        </w:numPr>
        <w:spacing w:before="100" w:beforeAutospacing="1" w:after="100" w:afterAutospacing="1" w:line="240" w:lineRule="auto"/>
        <w:rPr>
          <w:rFonts w:ascii="Arial" w:hAnsi="Arial" w:cs="Arial"/>
        </w:rPr>
      </w:pPr>
      <w:hyperlink r:id="rId19" w:tooltip="Rotacional" w:history="1">
        <w:r w:rsidR="008F7338" w:rsidRPr="009F0259">
          <w:rPr>
            <w:rStyle w:val="Hipervnculo"/>
            <w:rFonts w:ascii="Arial" w:hAnsi="Arial" w:cs="Arial"/>
          </w:rPr>
          <w:t>Rotor</w:t>
        </w:r>
      </w:hyperlink>
      <w:r w:rsidR="008F7338" w:rsidRPr="009F0259">
        <w:rPr>
          <w:rFonts w:ascii="Arial" w:hAnsi="Arial" w:cs="Arial"/>
        </w:rPr>
        <w:t xml:space="preserve"> o rotacional: mide la tendencia de un campo vectorial a rotar alrededor de un punto; el rotor de un campo vectorial es otro campo vectorial.</w:t>
      </w:r>
    </w:p>
    <w:p w:rsidR="008F7338" w:rsidRPr="009F0259" w:rsidRDefault="00C46CE9" w:rsidP="008F7338">
      <w:pPr>
        <w:numPr>
          <w:ilvl w:val="0"/>
          <w:numId w:val="12"/>
        </w:numPr>
        <w:spacing w:before="100" w:beforeAutospacing="1" w:after="100" w:afterAutospacing="1" w:line="240" w:lineRule="auto"/>
        <w:rPr>
          <w:rFonts w:ascii="Arial" w:hAnsi="Arial" w:cs="Arial"/>
        </w:rPr>
      </w:pPr>
      <w:hyperlink r:id="rId20" w:tooltip="Divergencia (matemáticas)" w:history="1">
        <w:r w:rsidR="008F7338" w:rsidRPr="009F0259">
          <w:rPr>
            <w:rStyle w:val="Hipervnculo"/>
            <w:rFonts w:ascii="Arial" w:hAnsi="Arial" w:cs="Arial"/>
          </w:rPr>
          <w:t>Divergencia</w:t>
        </w:r>
      </w:hyperlink>
      <w:r w:rsidR="008F7338" w:rsidRPr="009F0259">
        <w:rPr>
          <w:rFonts w:ascii="Arial" w:hAnsi="Arial" w:cs="Arial"/>
        </w:rPr>
        <w:t>: mide la tendencia de un campo vectorial a originarse o converger hacia ciertos puntos; la divergencia de un campo vectorial es un campo escalar.</w:t>
      </w:r>
    </w:p>
    <w:p w:rsidR="008F7338" w:rsidRPr="009F0259" w:rsidRDefault="00C46CE9" w:rsidP="008F7338">
      <w:pPr>
        <w:numPr>
          <w:ilvl w:val="0"/>
          <w:numId w:val="12"/>
        </w:numPr>
        <w:spacing w:before="100" w:beforeAutospacing="1" w:after="100" w:afterAutospacing="1" w:line="240" w:lineRule="auto"/>
        <w:rPr>
          <w:rFonts w:ascii="Arial" w:hAnsi="Arial" w:cs="Arial"/>
        </w:rPr>
      </w:pPr>
      <w:hyperlink r:id="rId21" w:tooltip="Operador laplaciano" w:history="1">
        <w:r w:rsidR="008F7338" w:rsidRPr="009F0259">
          <w:rPr>
            <w:rStyle w:val="Hipervnculo"/>
            <w:rFonts w:ascii="Arial" w:hAnsi="Arial" w:cs="Arial"/>
          </w:rPr>
          <w:t>Laplaciano</w:t>
        </w:r>
      </w:hyperlink>
      <w:r w:rsidR="008F7338" w:rsidRPr="009F0259">
        <w:rPr>
          <w:rFonts w:ascii="Arial" w:hAnsi="Arial" w:cs="Arial"/>
        </w:rPr>
        <w:t>: relaciona el "promedio" de una propiedad en un punto del espacio con otra magnitud, es un operador diferencial de segundo orden.</w:t>
      </w:r>
    </w:p>
    <w:p w:rsidR="002960DB" w:rsidRPr="009E0590" w:rsidRDefault="009E0590" w:rsidP="00F1172D">
      <w:pPr>
        <w:autoSpaceDE w:val="0"/>
        <w:autoSpaceDN w:val="0"/>
        <w:adjustRightInd w:val="0"/>
        <w:spacing w:after="0" w:line="240" w:lineRule="auto"/>
        <w:rPr>
          <w:rFonts w:ascii="Arial" w:eastAsia="Times New Roman" w:hAnsi="Arial" w:cs="Arial"/>
          <w:lang w:eastAsia="es-CO"/>
        </w:rPr>
      </w:pPr>
      <w:r>
        <w:rPr>
          <w:rFonts w:ascii="Arial" w:eastAsia="Times New Roman" w:hAnsi="Arial" w:cs="Arial"/>
          <w:lang w:eastAsia="es-CO"/>
        </w:rPr>
        <w:t xml:space="preserve">Finalmente el </w:t>
      </w:r>
      <w:r w:rsidR="002960DB" w:rsidRPr="002960DB">
        <w:rPr>
          <w:rFonts w:ascii="Arial" w:eastAsia="Times New Roman" w:hAnsi="Arial" w:cs="Arial"/>
          <w:lang w:eastAsia="es-CO"/>
        </w:rPr>
        <w:t xml:space="preserve"> Análisis Vectorial es excelente herramienta matemática con la cual se expresan en forma más </w:t>
      </w:r>
      <w:r w:rsidR="002960DB" w:rsidRPr="00F638F3">
        <w:rPr>
          <w:rFonts w:ascii="Arial" w:eastAsia="Times New Roman" w:hAnsi="Arial" w:cs="Arial"/>
          <w:lang w:eastAsia="es-CO"/>
        </w:rPr>
        <w:t xml:space="preserve"> </w:t>
      </w:r>
      <w:r w:rsidR="002960DB" w:rsidRPr="002960DB">
        <w:rPr>
          <w:rFonts w:ascii="Arial" w:eastAsia="Times New Roman" w:hAnsi="Arial" w:cs="Arial"/>
          <w:lang w:eastAsia="es-CO"/>
        </w:rPr>
        <w:t xml:space="preserve">conveniente y se comprenden mejor muchos conceptos de la Física, en particular los conceptos de la teoría electromagnética. </w:t>
      </w:r>
      <w:r w:rsidR="00243EC7">
        <w:rPr>
          <w:rFonts w:ascii="Arial" w:eastAsia="Times New Roman" w:hAnsi="Arial" w:cs="Arial"/>
          <w:lang w:eastAsia="es-CO"/>
        </w:rPr>
        <w:t>A</w:t>
      </w:r>
      <w:r w:rsidR="00F638F3">
        <w:rPr>
          <w:rFonts w:ascii="Arial" w:eastAsia="Times New Roman" w:hAnsi="Arial" w:cs="Arial"/>
          <w:lang w:eastAsia="es-CO"/>
        </w:rPr>
        <w:t>d</w:t>
      </w:r>
      <w:r w:rsidR="00F638F3" w:rsidRPr="00F638F3">
        <w:rPr>
          <w:rFonts w:ascii="Arial" w:eastAsia="Times New Roman" w:hAnsi="Arial" w:cs="Arial"/>
          <w:lang w:eastAsia="es-CO"/>
        </w:rPr>
        <w:t>emás</w:t>
      </w:r>
      <w:r w:rsidR="00F1172D" w:rsidRPr="00F638F3">
        <w:rPr>
          <w:rFonts w:ascii="Arial" w:eastAsia="Times New Roman" w:hAnsi="Arial" w:cs="Arial"/>
          <w:lang w:eastAsia="es-CO"/>
        </w:rPr>
        <w:t xml:space="preserve"> es indispensable para </w:t>
      </w:r>
      <w:r w:rsidR="00F1172D" w:rsidRPr="00F638F3">
        <w:rPr>
          <w:rFonts w:ascii="MyriadPro-Regular" w:hAnsi="MyriadPro-Regular" w:cs="MyriadPro-Regular"/>
          <w:color w:val="231F20"/>
        </w:rPr>
        <w:t>quienes desean entender la práctica del cálculo diferencial e integral en varias variables y su aplicación técnica. Como también hacer del cálculo algo práctico, es decir, que el estudiante  identifique por sí mismo los principios básicos y lógicos</w:t>
      </w:r>
      <w:r w:rsidR="00F638F3" w:rsidRPr="00F638F3">
        <w:rPr>
          <w:rFonts w:ascii="MyriadPro-Regular" w:hAnsi="MyriadPro-Regular" w:cs="MyriadPro-Regular"/>
          <w:color w:val="231F20"/>
        </w:rPr>
        <w:t xml:space="preserve"> </w:t>
      </w:r>
      <w:r w:rsidR="00F1172D" w:rsidRPr="00F638F3">
        <w:rPr>
          <w:rFonts w:ascii="MyriadPro-Regular" w:hAnsi="MyriadPro-Regular" w:cs="MyriadPro-Regular"/>
          <w:color w:val="231F20"/>
        </w:rPr>
        <w:t>que le dan fundamento al cálculo diferencial e integral en dos y más variables.</w:t>
      </w:r>
    </w:p>
    <w:p w:rsidR="002960DB" w:rsidRPr="00F638F3" w:rsidRDefault="002960DB" w:rsidP="002960DB">
      <w:pPr>
        <w:spacing w:after="0" w:line="240" w:lineRule="auto"/>
        <w:rPr>
          <w:rFonts w:ascii="Arial" w:eastAsia="Times New Roman" w:hAnsi="Arial" w:cs="Arial"/>
          <w:lang w:eastAsia="es-CO"/>
        </w:rPr>
      </w:pPr>
    </w:p>
    <w:p w:rsidR="002960DB" w:rsidRDefault="002960DB" w:rsidP="002960DB">
      <w:pPr>
        <w:spacing w:after="0" w:line="240" w:lineRule="auto"/>
        <w:rPr>
          <w:rFonts w:ascii="Arial" w:eastAsia="Times New Roman" w:hAnsi="Arial" w:cs="Arial"/>
          <w:sz w:val="30"/>
          <w:szCs w:val="30"/>
          <w:lang w:eastAsia="es-CO"/>
        </w:rPr>
      </w:pPr>
    </w:p>
    <w:p w:rsidR="00FE4FBE" w:rsidRDefault="00FE4FBE" w:rsidP="008E24E1">
      <w:pPr>
        <w:tabs>
          <w:tab w:val="left" w:pos="3198"/>
        </w:tabs>
        <w:jc w:val="both"/>
        <w:rPr>
          <w:color w:val="FF0000"/>
          <w:sz w:val="24"/>
          <w:szCs w:val="24"/>
        </w:rPr>
      </w:pPr>
    </w:p>
    <w:p w:rsidR="004C0788" w:rsidRPr="00C05659" w:rsidRDefault="004C0788" w:rsidP="004C0788">
      <w:pPr>
        <w:pStyle w:val="Prrafodelista"/>
        <w:numPr>
          <w:ilvl w:val="0"/>
          <w:numId w:val="2"/>
        </w:numPr>
        <w:rPr>
          <w:b/>
        </w:rPr>
      </w:pPr>
      <w:r w:rsidRPr="00C05659">
        <w:rPr>
          <w:b/>
        </w:rPr>
        <w:t>DESTINATARIOS</w:t>
      </w:r>
    </w:p>
    <w:p w:rsidR="004C0788" w:rsidRDefault="004C0788" w:rsidP="004C0788">
      <w:r>
        <w:t>E</w:t>
      </w:r>
      <w:r w:rsidRPr="008176DB">
        <w:t xml:space="preserve">l proyecto de formación va dirigido a estudiantes del </w:t>
      </w:r>
      <w:r w:rsidR="00266375">
        <w:t xml:space="preserve">VII semestre del </w:t>
      </w:r>
      <w:r w:rsidRPr="008176DB">
        <w:t xml:space="preserve">programa de </w:t>
      </w:r>
      <w:r w:rsidR="005208A8">
        <w:t xml:space="preserve">la Licenciatura en Matemáticas </w:t>
      </w:r>
    </w:p>
    <w:p w:rsidR="009F0259" w:rsidRDefault="009F0259" w:rsidP="004C0788"/>
    <w:p w:rsidR="009F0259" w:rsidRDefault="009F0259" w:rsidP="004C0788"/>
    <w:p w:rsidR="004C0788" w:rsidRPr="00E028A0" w:rsidRDefault="00FE4FBE" w:rsidP="004C0788">
      <w:pPr>
        <w:pStyle w:val="Prrafodelista"/>
        <w:numPr>
          <w:ilvl w:val="0"/>
          <w:numId w:val="2"/>
        </w:numPr>
        <w:rPr>
          <w:b/>
        </w:rPr>
      </w:pPr>
      <w:r>
        <w:rPr>
          <w:b/>
        </w:rPr>
        <w:t>OBJETIVOS</w:t>
      </w:r>
    </w:p>
    <w:p w:rsidR="00E028A0" w:rsidRPr="00FE4FBE" w:rsidRDefault="00FE4FBE" w:rsidP="00FE4FBE">
      <w:pPr>
        <w:pStyle w:val="Prrafodelista"/>
        <w:numPr>
          <w:ilvl w:val="0"/>
          <w:numId w:val="10"/>
        </w:numPr>
        <w:spacing w:after="0" w:line="240" w:lineRule="auto"/>
        <w:rPr>
          <w:rFonts w:ascii="Arial" w:eastAsia="Times New Roman" w:hAnsi="Arial" w:cs="Arial"/>
          <w:sz w:val="28"/>
          <w:szCs w:val="28"/>
          <w:lang w:eastAsia="es-CO"/>
        </w:rPr>
      </w:pPr>
      <w:r>
        <w:t>Proporcionar conceptos de Cálculo Diferencial e Integral para funciones de varias variables.</w:t>
      </w:r>
    </w:p>
    <w:p w:rsidR="00FE4FBE" w:rsidRPr="00FE4FBE" w:rsidRDefault="00FE4FBE" w:rsidP="00FE4FBE">
      <w:pPr>
        <w:pStyle w:val="Prrafodelista"/>
        <w:numPr>
          <w:ilvl w:val="0"/>
          <w:numId w:val="10"/>
        </w:numPr>
        <w:spacing w:after="0" w:line="240" w:lineRule="auto"/>
        <w:rPr>
          <w:rFonts w:ascii="Arial" w:eastAsia="Times New Roman" w:hAnsi="Arial" w:cs="Arial"/>
          <w:sz w:val="28"/>
          <w:szCs w:val="28"/>
          <w:lang w:eastAsia="es-CO"/>
        </w:rPr>
      </w:pPr>
      <w:r>
        <w:t>Proporcionar conceptos de Campos Escalares y Vectoriales.</w:t>
      </w:r>
    </w:p>
    <w:p w:rsidR="00FE4FBE" w:rsidRPr="00FE4FBE" w:rsidRDefault="00FE4FBE" w:rsidP="00FE4FBE">
      <w:pPr>
        <w:pStyle w:val="Prrafodelista"/>
        <w:numPr>
          <w:ilvl w:val="0"/>
          <w:numId w:val="10"/>
        </w:numPr>
        <w:spacing w:after="0" w:line="240" w:lineRule="auto"/>
        <w:rPr>
          <w:rFonts w:ascii="Arial" w:eastAsia="Times New Roman" w:hAnsi="Arial" w:cs="Arial"/>
          <w:sz w:val="28"/>
          <w:szCs w:val="28"/>
          <w:lang w:eastAsia="es-CO"/>
        </w:rPr>
      </w:pPr>
      <w:r>
        <w:lastRenderedPageBreak/>
        <w:t>Proporcionar conceptos de Integrales dobles, triples, de línea y de superficie.</w:t>
      </w:r>
    </w:p>
    <w:p w:rsidR="00FE4FBE" w:rsidRPr="0013203A" w:rsidRDefault="00FE4FBE" w:rsidP="00FE4FBE">
      <w:pPr>
        <w:pStyle w:val="Prrafodelista"/>
        <w:numPr>
          <w:ilvl w:val="0"/>
          <w:numId w:val="10"/>
        </w:numPr>
        <w:spacing w:after="0" w:line="240" w:lineRule="auto"/>
        <w:rPr>
          <w:rFonts w:ascii="Arial" w:eastAsia="Times New Roman" w:hAnsi="Arial" w:cs="Arial"/>
          <w:sz w:val="28"/>
          <w:szCs w:val="28"/>
          <w:lang w:eastAsia="es-CO"/>
        </w:rPr>
      </w:pPr>
      <w:r>
        <w:t>Utilizar los conceptos del Cálculo Diferencial en varias variables para modelar e interpretar problemas de Optimización global y restringida.</w:t>
      </w:r>
    </w:p>
    <w:p w:rsidR="0013203A" w:rsidRPr="0013203A" w:rsidRDefault="0013203A" w:rsidP="00FE4FBE">
      <w:pPr>
        <w:pStyle w:val="Prrafodelista"/>
        <w:numPr>
          <w:ilvl w:val="0"/>
          <w:numId w:val="10"/>
        </w:numPr>
        <w:spacing w:after="0" w:line="240" w:lineRule="auto"/>
        <w:rPr>
          <w:rFonts w:ascii="Arial" w:eastAsia="Times New Roman" w:hAnsi="Arial" w:cs="Arial"/>
          <w:sz w:val="28"/>
          <w:szCs w:val="28"/>
          <w:lang w:eastAsia="es-CO"/>
        </w:rPr>
      </w:pPr>
      <w:r>
        <w:t>Plantear y resolver problemas relacionados con Cálculo Diferencial e Integral en varias variables relacionados con Física.</w:t>
      </w:r>
    </w:p>
    <w:p w:rsidR="0013203A" w:rsidRPr="00FE4FBE" w:rsidRDefault="0013203A" w:rsidP="00FE4FBE">
      <w:pPr>
        <w:pStyle w:val="Prrafodelista"/>
        <w:numPr>
          <w:ilvl w:val="0"/>
          <w:numId w:val="10"/>
        </w:numPr>
        <w:spacing w:after="0" w:line="240" w:lineRule="auto"/>
        <w:rPr>
          <w:rFonts w:ascii="Arial" w:eastAsia="Times New Roman" w:hAnsi="Arial" w:cs="Arial"/>
          <w:sz w:val="28"/>
          <w:szCs w:val="28"/>
          <w:lang w:eastAsia="es-CO"/>
        </w:rPr>
      </w:pPr>
      <w:r>
        <w:t>Relacionar los conceptos fundamentales del Cálculo Vectorial con las leyes físicas de la Mecánica Clásica.</w:t>
      </w:r>
    </w:p>
    <w:p w:rsidR="00E028A0" w:rsidRDefault="00E028A0" w:rsidP="00E028A0">
      <w:pPr>
        <w:pStyle w:val="Prrafodelista"/>
        <w:ind w:left="1080"/>
      </w:pPr>
    </w:p>
    <w:p w:rsidR="004C0788" w:rsidRDefault="004C0788" w:rsidP="004C0788">
      <w:pPr>
        <w:pStyle w:val="Prrafodelista"/>
        <w:ind w:left="1080"/>
      </w:pPr>
    </w:p>
    <w:p w:rsidR="004C0788" w:rsidRPr="00C05659" w:rsidRDefault="004C0788" w:rsidP="004C0788">
      <w:pPr>
        <w:pStyle w:val="Prrafodelista"/>
        <w:numPr>
          <w:ilvl w:val="0"/>
          <w:numId w:val="2"/>
        </w:numPr>
        <w:rPr>
          <w:b/>
        </w:rPr>
      </w:pPr>
      <w:r w:rsidRPr="00AE26A6">
        <w:t xml:space="preserve"> </w:t>
      </w:r>
      <w:r w:rsidRPr="00C05659">
        <w:rPr>
          <w:b/>
        </w:rPr>
        <w:t xml:space="preserve">COMPETENCIAS DEL CURSO  El (la) estudiante </w:t>
      </w:r>
    </w:p>
    <w:p w:rsidR="00D4510E" w:rsidRPr="00051565" w:rsidRDefault="00D4510E" w:rsidP="00D4510E">
      <w:pPr>
        <w:pStyle w:val="Prrafodelista"/>
      </w:pPr>
    </w:p>
    <w:p w:rsidR="00051565" w:rsidRPr="00051565" w:rsidRDefault="00051565" w:rsidP="00051565">
      <w:pPr>
        <w:spacing w:after="0" w:line="240" w:lineRule="auto"/>
        <w:rPr>
          <w:rFonts w:ascii="Arial" w:eastAsia="Times New Roman" w:hAnsi="Arial" w:cs="Arial"/>
          <w:lang w:eastAsia="es-CO"/>
        </w:rPr>
      </w:pPr>
      <w:r w:rsidRPr="00051565">
        <w:rPr>
          <w:rFonts w:ascii="Arial" w:eastAsia="Times New Roman" w:hAnsi="Arial" w:cs="Arial"/>
          <w:lang w:eastAsia="es-CO"/>
        </w:rPr>
        <w:t>El curso de Cálculo Vectorial proporciona al estudiante una visión más amplia de las</w:t>
      </w:r>
      <w:r>
        <w:rPr>
          <w:rFonts w:ascii="Arial" w:eastAsia="Times New Roman" w:hAnsi="Arial" w:cs="Arial"/>
          <w:lang w:eastAsia="es-CO"/>
        </w:rPr>
        <w:t xml:space="preserve"> </w:t>
      </w:r>
      <w:r w:rsidRPr="00051565">
        <w:rPr>
          <w:rFonts w:ascii="Arial" w:eastAsia="Times New Roman" w:hAnsi="Arial" w:cs="Arial"/>
          <w:lang w:eastAsia="es-CO"/>
        </w:rPr>
        <w:t xml:space="preserve">aplicaciones de la derivada y la integral a las funciones vectoriales y de varias variables permitiéndole disponer de una herramienta teórica y operativa para ser utilizada en casos posteriores de análisis, etc. </w:t>
      </w:r>
    </w:p>
    <w:p w:rsidR="0019154C" w:rsidRPr="00051565" w:rsidRDefault="0019154C" w:rsidP="004C0788">
      <w:pPr>
        <w:pStyle w:val="Prrafodelista"/>
        <w:rPr>
          <w:color w:val="FF0000"/>
        </w:rPr>
      </w:pPr>
    </w:p>
    <w:p w:rsidR="0019154C" w:rsidRDefault="0019154C" w:rsidP="004C0788">
      <w:pPr>
        <w:pStyle w:val="Prrafodelista"/>
        <w:rPr>
          <w:color w:val="FF0000"/>
        </w:rPr>
      </w:pPr>
    </w:p>
    <w:p w:rsidR="009F0259" w:rsidRDefault="009F0259" w:rsidP="004C0788">
      <w:pPr>
        <w:pStyle w:val="Prrafodelista"/>
        <w:rPr>
          <w:color w:val="FF0000"/>
        </w:rPr>
      </w:pPr>
    </w:p>
    <w:p w:rsidR="009F0259" w:rsidRDefault="009F0259" w:rsidP="004C0788">
      <w:pPr>
        <w:pStyle w:val="Prrafodelista"/>
        <w:rPr>
          <w:color w:val="FF0000"/>
        </w:rPr>
      </w:pPr>
    </w:p>
    <w:p w:rsidR="009F0259" w:rsidRDefault="009F0259" w:rsidP="004C0788">
      <w:pPr>
        <w:pStyle w:val="Prrafodelista"/>
        <w:rPr>
          <w:color w:val="FF0000"/>
        </w:rPr>
      </w:pPr>
    </w:p>
    <w:p w:rsidR="0019154C" w:rsidRDefault="0019154C" w:rsidP="004C0788">
      <w:pPr>
        <w:pStyle w:val="Prrafodelista"/>
        <w:rPr>
          <w:color w:val="FF0000"/>
        </w:rPr>
      </w:pPr>
    </w:p>
    <w:p w:rsidR="0019154C" w:rsidRPr="00AE26A6" w:rsidRDefault="0019154C" w:rsidP="004C0788">
      <w:pPr>
        <w:pStyle w:val="Prrafodelista"/>
        <w:rPr>
          <w:color w:val="FF0000"/>
        </w:rPr>
      </w:pPr>
    </w:p>
    <w:p w:rsidR="004C0788" w:rsidRPr="00C05659" w:rsidRDefault="00A835FB" w:rsidP="004C0788">
      <w:pPr>
        <w:pStyle w:val="Prrafodelista"/>
        <w:numPr>
          <w:ilvl w:val="0"/>
          <w:numId w:val="2"/>
        </w:numPr>
        <w:rPr>
          <w:b/>
        </w:rPr>
      </w:pPr>
      <w:r w:rsidRPr="00C05659">
        <w:rPr>
          <w:b/>
        </w:rPr>
        <w:t>¿CÓ</w:t>
      </w:r>
      <w:r w:rsidR="004C0788" w:rsidRPr="00C05659">
        <w:rPr>
          <w:b/>
        </w:rPr>
        <w:t xml:space="preserve">MO CONTRIBUYE EL CURSO DE </w:t>
      </w:r>
      <w:r w:rsidR="008E489F" w:rsidRPr="00C05659">
        <w:rPr>
          <w:b/>
        </w:rPr>
        <w:t xml:space="preserve">ANÁLISIS MATEMÁTICO </w:t>
      </w:r>
      <w:r w:rsidR="004C0788" w:rsidRPr="00C05659">
        <w:rPr>
          <w:b/>
        </w:rPr>
        <w:t xml:space="preserve">AL PERFIL PROFESIONAL DEL FUTURO </w:t>
      </w:r>
      <w:r w:rsidR="008E489F" w:rsidRPr="00C05659">
        <w:rPr>
          <w:b/>
        </w:rPr>
        <w:t>LICENCIADO EN MATEMÁTICAS</w:t>
      </w:r>
      <w:r w:rsidRPr="00C05659">
        <w:rPr>
          <w:b/>
        </w:rPr>
        <w:t>?</w:t>
      </w:r>
    </w:p>
    <w:p w:rsidR="0019154C" w:rsidRDefault="0019154C" w:rsidP="00DF1E61">
      <w:pPr>
        <w:spacing w:after="0" w:line="240" w:lineRule="auto"/>
        <w:jc w:val="both"/>
        <w:rPr>
          <w:rFonts w:ascii="Arial" w:eastAsia="Times New Roman" w:hAnsi="Arial" w:cs="Arial"/>
          <w:sz w:val="24"/>
          <w:szCs w:val="24"/>
          <w:lang w:eastAsia="es-CO"/>
        </w:rPr>
      </w:pPr>
    </w:p>
    <w:p w:rsidR="0019154C" w:rsidRPr="0019154C" w:rsidRDefault="00DF1E61" w:rsidP="0019154C">
      <w:pPr>
        <w:autoSpaceDE w:val="0"/>
        <w:autoSpaceDN w:val="0"/>
        <w:adjustRightInd w:val="0"/>
        <w:spacing w:after="0" w:line="240" w:lineRule="auto"/>
        <w:rPr>
          <w:rFonts w:ascii="MyriadPro-Regular" w:hAnsi="MyriadPro-Regular" w:cs="MyriadPro-Regular"/>
          <w:color w:val="231F20"/>
          <w:sz w:val="26"/>
          <w:szCs w:val="26"/>
        </w:rPr>
      </w:pPr>
      <w:r>
        <w:rPr>
          <w:rFonts w:ascii="Arial" w:eastAsia="Times New Roman" w:hAnsi="Arial" w:cs="Arial"/>
          <w:sz w:val="24"/>
          <w:szCs w:val="24"/>
          <w:lang w:eastAsia="es-CO"/>
        </w:rPr>
        <w:t>E</w:t>
      </w:r>
      <w:r w:rsidRPr="00146F69">
        <w:rPr>
          <w:rFonts w:ascii="Arial" w:eastAsia="Times New Roman" w:hAnsi="Arial" w:cs="Arial"/>
          <w:sz w:val="24"/>
          <w:szCs w:val="24"/>
          <w:lang w:eastAsia="es-CO"/>
        </w:rPr>
        <w:t xml:space="preserve">l análisis </w:t>
      </w:r>
      <w:r w:rsidR="0019154C">
        <w:rPr>
          <w:rFonts w:ascii="Arial" w:eastAsia="Times New Roman" w:hAnsi="Arial" w:cs="Arial"/>
          <w:sz w:val="24"/>
          <w:szCs w:val="24"/>
          <w:lang w:eastAsia="es-CO"/>
        </w:rPr>
        <w:t xml:space="preserve">Vectorial </w:t>
      </w:r>
      <w:r w:rsidRPr="00146F69">
        <w:rPr>
          <w:rFonts w:ascii="Arial" w:eastAsia="Times New Roman" w:hAnsi="Arial" w:cs="Arial"/>
          <w:sz w:val="24"/>
          <w:szCs w:val="24"/>
          <w:lang w:eastAsia="es-CO"/>
        </w:rPr>
        <w:t xml:space="preserve"> constituye un pilar fundamental en él pensamiento matemático </w:t>
      </w:r>
      <w:r>
        <w:rPr>
          <w:rFonts w:ascii="Arial" w:eastAsia="Times New Roman" w:hAnsi="Arial" w:cs="Arial"/>
          <w:sz w:val="24"/>
          <w:szCs w:val="24"/>
          <w:lang w:eastAsia="es-CO"/>
        </w:rPr>
        <w:t>c</w:t>
      </w:r>
      <w:r w:rsidRPr="00146F69">
        <w:rPr>
          <w:rFonts w:ascii="Arial" w:eastAsia="Times New Roman" w:hAnsi="Arial" w:cs="Arial"/>
          <w:sz w:val="24"/>
          <w:szCs w:val="24"/>
          <w:lang w:eastAsia="es-CO"/>
        </w:rPr>
        <w:t xml:space="preserve">ontemporáneo. Es indispensable una buena  formación en esta área </w:t>
      </w:r>
      <w:r w:rsidR="0019154C">
        <w:rPr>
          <w:rFonts w:ascii="MyriadPro-Regular" w:hAnsi="MyriadPro-Regular" w:cs="MyriadPro-Regular"/>
          <w:color w:val="231F20"/>
          <w:sz w:val="26"/>
          <w:szCs w:val="26"/>
        </w:rPr>
        <w:t xml:space="preserve">que busca hacer del cálculo algo práctico, es decir, que el estudiante identifique </w:t>
      </w:r>
      <w:r w:rsidR="0019154C">
        <w:rPr>
          <w:rFonts w:ascii="MyriadPro-Regular" w:hAnsi="MyriadPro-Regular" w:cs="MyriadPro-Regular"/>
          <w:color w:val="231F20"/>
          <w:sz w:val="26"/>
          <w:szCs w:val="26"/>
        </w:rPr>
        <w:lastRenderedPageBreak/>
        <w:t>por sí mismo los principios básicos y lógicos que le dan fundamento al cálculo diferencial e integral en dos y más variables. Como sus aplicaciones prácticas en la física e ingeniería.</w:t>
      </w:r>
    </w:p>
    <w:p w:rsidR="00DF1E61" w:rsidRPr="00146F69" w:rsidRDefault="00DF1E61" w:rsidP="00DF1E61">
      <w:pPr>
        <w:tabs>
          <w:tab w:val="left" w:pos="3198"/>
        </w:tabs>
        <w:jc w:val="both"/>
        <w:rPr>
          <w:sz w:val="24"/>
          <w:szCs w:val="24"/>
        </w:rPr>
      </w:pPr>
    </w:p>
    <w:p w:rsidR="005208A8" w:rsidRPr="00C05659" w:rsidRDefault="005208A8" w:rsidP="005208A8">
      <w:pPr>
        <w:pStyle w:val="Prrafodelista"/>
        <w:ind w:left="1080"/>
        <w:rPr>
          <w:color w:val="FF0000"/>
        </w:rPr>
      </w:pPr>
    </w:p>
    <w:p w:rsidR="004C0788" w:rsidRPr="00781F3A" w:rsidRDefault="00A835FB" w:rsidP="004C0788">
      <w:pPr>
        <w:pStyle w:val="Prrafodelista"/>
        <w:numPr>
          <w:ilvl w:val="0"/>
          <w:numId w:val="2"/>
        </w:numPr>
      </w:pPr>
      <w:r w:rsidRPr="00781F3A">
        <w:rPr>
          <w:rFonts w:ascii="Arial" w:eastAsiaTheme="minorEastAsia" w:hAnsi="Arial" w:cs="Arial"/>
          <w:b/>
          <w:bCs/>
          <w:spacing w:val="2"/>
          <w:kern w:val="24"/>
          <w:sz w:val="24"/>
          <w:szCs w:val="24"/>
          <w:lang w:eastAsia="es-CO"/>
        </w:rPr>
        <w:t>CONTENIDOS PROGRAMÁ</w:t>
      </w:r>
      <w:r w:rsidR="004C0788" w:rsidRPr="00781F3A">
        <w:rPr>
          <w:rFonts w:ascii="Arial" w:eastAsiaTheme="minorEastAsia" w:hAnsi="Arial" w:cs="Arial"/>
          <w:b/>
          <w:bCs/>
          <w:spacing w:val="2"/>
          <w:kern w:val="24"/>
          <w:sz w:val="24"/>
          <w:szCs w:val="24"/>
          <w:lang w:eastAsia="es-CO"/>
        </w:rPr>
        <w:t>TICOS</w:t>
      </w:r>
    </w:p>
    <w:p w:rsidR="004A01B9" w:rsidRPr="00562AB0"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2820"/>
        <w:gridCol w:w="4146"/>
        <w:gridCol w:w="2552"/>
        <w:gridCol w:w="2624"/>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070175" w:rsidTr="000D4592">
        <w:tc>
          <w:tcPr>
            <w:tcW w:w="2820" w:type="dxa"/>
          </w:tcPr>
          <w:p w:rsidR="004C0788" w:rsidRDefault="004C0788" w:rsidP="004C0788">
            <w:pPr>
              <w:pStyle w:val="Prrafodelista"/>
              <w:ind w:left="0"/>
              <w:jc w:val="center"/>
            </w:pPr>
            <w:r>
              <w:t>COMPETENCIAS</w:t>
            </w:r>
          </w:p>
        </w:tc>
        <w:tc>
          <w:tcPr>
            <w:tcW w:w="4146" w:type="dxa"/>
          </w:tcPr>
          <w:p w:rsidR="004C0788" w:rsidRPr="00A835FB" w:rsidRDefault="004C0788" w:rsidP="004C0788">
            <w:pPr>
              <w:pStyle w:val="Prrafodelista"/>
              <w:ind w:left="0"/>
              <w:jc w:val="center"/>
            </w:pPr>
            <w:r w:rsidRPr="00A835FB">
              <w:t>CONTENIDOS DE LA UNIDAD</w:t>
            </w:r>
          </w:p>
        </w:tc>
        <w:tc>
          <w:tcPr>
            <w:tcW w:w="2552" w:type="dxa"/>
          </w:tcPr>
          <w:p w:rsidR="004C0788" w:rsidRPr="00A835FB" w:rsidRDefault="004C0788" w:rsidP="004C0788">
            <w:pPr>
              <w:pStyle w:val="Prrafodelista"/>
              <w:ind w:left="0"/>
              <w:jc w:val="center"/>
            </w:pPr>
            <w:r w:rsidRPr="00A835FB">
              <w:t>ACTIVIDADES EN CLASES</w:t>
            </w:r>
          </w:p>
        </w:tc>
        <w:tc>
          <w:tcPr>
            <w:tcW w:w="2624" w:type="dxa"/>
          </w:tcPr>
          <w:p w:rsidR="004C0788" w:rsidRPr="00A835FB" w:rsidRDefault="004C0788" w:rsidP="004C0788">
            <w:pPr>
              <w:pStyle w:val="Prrafodelista"/>
              <w:ind w:left="0"/>
              <w:jc w:val="center"/>
            </w:pPr>
            <w:r w:rsidRPr="00A835FB">
              <w:t>ACTIVIDADES INDEPENDIENTES</w:t>
            </w:r>
          </w:p>
        </w:tc>
      </w:tr>
      <w:tr w:rsidR="00070175" w:rsidTr="000D4592">
        <w:tc>
          <w:tcPr>
            <w:tcW w:w="2820" w:type="dxa"/>
          </w:tcPr>
          <w:p w:rsidR="004C0788" w:rsidRDefault="008827A3" w:rsidP="00040061">
            <w:pPr>
              <w:pStyle w:val="Prrafodelista"/>
              <w:ind w:left="0"/>
            </w:pPr>
            <w:r w:rsidRPr="00450AEC">
              <w:rPr>
                <w:b/>
              </w:rPr>
              <w:t>UNIDAD</w:t>
            </w:r>
            <w:r w:rsidRPr="00450AEC">
              <w:rPr>
                <w:b/>
                <w:spacing w:val="-8"/>
              </w:rPr>
              <w:t xml:space="preserve"> </w:t>
            </w:r>
            <w:r w:rsidRPr="00450AEC">
              <w:rPr>
                <w:b/>
                <w:spacing w:val="1"/>
              </w:rPr>
              <w:t>0</w:t>
            </w:r>
            <w:r w:rsidRPr="00450AEC">
              <w:rPr>
                <w:b/>
                <w:spacing w:val="2"/>
              </w:rPr>
              <w:t>1</w:t>
            </w:r>
          </w:p>
          <w:p w:rsidR="008827A3" w:rsidRPr="008827A3" w:rsidRDefault="008827A3" w:rsidP="00040061">
            <w:pPr>
              <w:pStyle w:val="Prrafodelista"/>
              <w:ind w:left="0"/>
              <w:rPr>
                <w:rFonts w:ascii="Arial" w:hAnsi="Arial" w:cs="Arial"/>
                <w:sz w:val="18"/>
                <w:szCs w:val="18"/>
              </w:rPr>
            </w:pPr>
            <w:r w:rsidRPr="008827A3">
              <w:rPr>
                <w:rFonts w:ascii="Arial" w:hAnsi="Arial" w:cs="Arial"/>
                <w:sz w:val="18"/>
                <w:szCs w:val="18"/>
              </w:rPr>
              <w:t xml:space="preserve">Comprende </w:t>
            </w:r>
            <w:r>
              <w:rPr>
                <w:rFonts w:ascii="Arial" w:hAnsi="Arial" w:cs="Arial"/>
                <w:sz w:val="18"/>
                <w:szCs w:val="18"/>
              </w:rPr>
              <w:t xml:space="preserve">las diferentes técnicas para hacer demostraciones </w:t>
            </w:r>
          </w:p>
          <w:p w:rsidR="008827A3" w:rsidRPr="008827A3" w:rsidRDefault="008827A3" w:rsidP="00040061">
            <w:pPr>
              <w:pStyle w:val="Prrafodelista"/>
              <w:ind w:left="0"/>
              <w:rPr>
                <w:rFonts w:ascii="Arial" w:hAnsi="Arial" w:cs="Arial"/>
                <w:sz w:val="18"/>
                <w:szCs w:val="18"/>
              </w:rPr>
            </w:pPr>
          </w:p>
          <w:p w:rsidR="004C0788" w:rsidRDefault="008827A3" w:rsidP="00040061">
            <w:pPr>
              <w:pStyle w:val="Prrafodelista"/>
              <w:ind w:left="0"/>
              <w:rPr>
                <w:rFonts w:ascii="Arial" w:hAnsi="Arial" w:cs="Arial"/>
                <w:sz w:val="18"/>
                <w:szCs w:val="18"/>
              </w:rPr>
            </w:pPr>
            <w:r w:rsidRPr="008827A3">
              <w:rPr>
                <w:rFonts w:ascii="Arial" w:hAnsi="Arial" w:cs="Arial"/>
                <w:sz w:val="18"/>
                <w:szCs w:val="18"/>
              </w:rPr>
              <w:t>Identifica cuando una función distancia es una métrica.</w:t>
            </w:r>
          </w:p>
          <w:p w:rsidR="008827A3" w:rsidRDefault="008827A3" w:rsidP="00040061">
            <w:pPr>
              <w:pStyle w:val="Prrafodelista"/>
              <w:ind w:left="0"/>
              <w:rPr>
                <w:rFonts w:ascii="Arial" w:hAnsi="Arial" w:cs="Arial"/>
                <w:sz w:val="18"/>
                <w:szCs w:val="18"/>
              </w:rPr>
            </w:pPr>
          </w:p>
          <w:p w:rsidR="008827A3" w:rsidRDefault="008827A3" w:rsidP="00040061">
            <w:pPr>
              <w:pStyle w:val="Prrafodelista"/>
              <w:ind w:left="0"/>
              <w:rPr>
                <w:rFonts w:ascii="Arial" w:hAnsi="Arial" w:cs="Arial"/>
                <w:sz w:val="18"/>
                <w:szCs w:val="18"/>
              </w:rPr>
            </w:pPr>
          </w:p>
          <w:p w:rsidR="008827A3" w:rsidRDefault="008827A3" w:rsidP="00040061">
            <w:pPr>
              <w:pStyle w:val="Prrafodelista"/>
              <w:ind w:left="0"/>
              <w:rPr>
                <w:rFonts w:ascii="Arial" w:hAnsi="Arial" w:cs="Arial"/>
                <w:sz w:val="18"/>
                <w:szCs w:val="18"/>
              </w:rPr>
            </w:pPr>
          </w:p>
          <w:p w:rsidR="008827A3" w:rsidRDefault="008827A3" w:rsidP="00040061">
            <w:pPr>
              <w:pStyle w:val="Prrafodelista"/>
              <w:ind w:left="0"/>
              <w:rPr>
                <w:rFonts w:ascii="Arial" w:hAnsi="Arial" w:cs="Arial"/>
                <w:sz w:val="18"/>
                <w:szCs w:val="18"/>
              </w:rPr>
            </w:pPr>
          </w:p>
          <w:p w:rsidR="008827A3" w:rsidRPr="008827A3" w:rsidRDefault="008827A3" w:rsidP="00040061">
            <w:pPr>
              <w:pStyle w:val="Prrafodelista"/>
              <w:ind w:left="0"/>
              <w:rPr>
                <w:rFonts w:ascii="Arial" w:hAnsi="Arial" w:cs="Arial"/>
                <w:sz w:val="18"/>
                <w:szCs w:val="18"/>
              </w:rPr>
            </w:pPr>
          </w:p>
          <w:p w:rsidR="008827A3" w:rsidRDefault="008827A3" w:rsidP="008827A3">
            <w:pPr>
              <w:pStyle w:val="Prrafodelista"/>
              <w:ind w:left="0"/>
            </w:pPr>
            <w:r w:rsidRPr="00450AEC">
              <w:rPr>
                <w:b/>
              </w:rPr>
              <w:t>UNIDAD</w:t>
            </w:r>
            <w:r w:rsidRPr="00450AEC">
              <w:rPr>
                <w:b/>
                <w:spacing w:val="-8"/>
              </w:rPr>
              <w:t xml:space="preserve"> </w:t>
            </w:r>
            <w:r w:rsidRPr="00450AEC">
              <w:rPr>
                <w:b/>
                <w:spacing w:val="1"/>
              </w:rPr>
              <w:t>0</w:t>
            </w:r>
            <w:r>
              <w:rPr>
                <w:b/>
                <w:spacing w:val="2"/>
              </w:rPr>
              <w:t>2</w:t>
            </w:r>
          </w:p>
          <w:p w:rsidR="008827A3" w:rsidRPr="008827A3" w:rsidRDefault="008827A3" w:rsidP="00040061">
            <w:pPr>
              <w:pStyle w:val="Prrafodelista"/>
              <w:ind w:left="0"/>
              <w:rPr>
                <w:rFonts w:ascii="Arial" w:hAnsi="Arial" w:cs="Arial"/>
                <w:sz w:val="18"/>
                <w:szCs w:val="18"/>
              </w:rPr>
            </w:pPr>
          </w:p>
          <w:p w:rsidR="008827A3" w:rsidRDefault="008827A3" w:rsidP="00040061">
            <w:pPr>
              <w:pStyle w:val="Prrafodelista"/>
              <w:ind w:left="0"/>
              <w:rPr>
                <w:rFonts w:ascii="Arial" w:hAnsi="Arial" w:cs="Arial"/>
                <w:sz w:val="18"/>
                <w:szCs w:val="18"/>
              </w:rPr>
            </w:pPr>
            <w:r>
              <w:rPr>
                <w:rFonts w:ascii="Arial" w:hAnsi="Arial" w:cs="Arial"/>
                <w:sz w:val="18"/>
                <w:szCs w:val="18"/>
              </w:rPr>
              <w:t>Reconoce</w:t>
            </w:r>
            <w:r w:rsidRPr="008827A3">
              <w:rPr>
                <w:rFonts w:ascii="Arial" w:hAnsi="Arial" w:cs="Arial"/>
                <w:sz w:val="18"/>
                <w:szCs w:val="18"/>
              </w:rPr>
              <w:t xml:space="preserve"> los conjuntos abiertos y cerrados.</w:t>
            </w:r>
          </w:p>
          <w:p w:rsidR="008827A3" w:rsidRDefault="008827A3" w:rsidP="00040061">
            <w:pPr>
              <w:pStyle w:val="Prrafodelista"/>
              <w:ind w:left="0"/>
              <w:rPr>
                <w:rFonts w:ascii="Arial" w:hAnsi="Arial" w:cs="Arial"/>
                <w:sz w:val="18"/>
                <w:szCs w:val="18"/>
              </w:rPr>
            </w:pPr>
          </w:p>
          <w:p w:rsidR="008827A3" w:rsidRPr="008827A3" w:rsidRDefault="008827A3" w:rsidP="00040061">
            <w:pPr>
              <w:pStyle w:val="Prrafodelista"/>
              <w:ind w:left="0"/>
              <w:rPr>
                <w:rFonts w:ascii="Arial" w:hAnsi="Arial" w:cs="Arial"/>
                <w:sz w:val="18"/>
                <w:szCs w:val="18"/>
              </w:rPr>
            </w:pPr>
            <w:r w:rsidRPr="008827A3">
              <w:rPr>
                <w:rFonts w:ascii="Arial" w:hAnsi="Arial" w:cs="Arial"/>
                <w:sz w:val="18"/>
                <w:szCs w:val="18"/>
              </w:rPr>
              <w:lastRenderedPageBreak/>
              <w:t>Analiza la convergencia en espacios métricos</w:t>
            </w:r>
            <w:r>
              <w:rPr>
                <w:rFonts w:ascii="Arial" w:hAnsi="Arial" w:cs="Arial"/>
              </w:rPr>
              <w:t>.</w:t>
            </w:r>
          </w:p>
          <w:p w:rsidR="008827A3" w:rsidRPr="008827A3" w:rsidRDefault="008827A3" w:rsidP="00040061">
            <w:pPr>
              <w:pStyle w:val="Prrafodelista"/>
              <w:ind w:left="0"/>
              <w:rPr>
                <w:rFonts w:ascii="Arial" w:hAnsi="Arial" w:cs="Arial"/>
                <w:sz w:val="18"/>
                <w:szCs w:val="18"/>
              </w:rPr>
            </w:pPr>
          </w:p>
          <w:p w:rsidR="008827A3" w:rsidRDefault="008827A3" w:rsidP="00040061">
            <w:pPr>
              <w:pStyle w:val="Prrafodelista"/>
              <w:ind w:left="0"/>
            </w:pPr>
          </w:p>
          <w:p w:rsidR="004C0788" w:rsidRDefault="00B65E3B" w:rsidP="00040061">
            <w:pPr>
              <w:pStyle w:val="Prrafodelista"/>
              <w:ind w:left="0"/>
              <w:rPr>
                <w:b/>
              </w:rPr>
            </w:pPr>
            <w:r w:rsidRPr="00C13DC2">
              <w:rPr>
                <w:b/>
              </w:rPr>
              <w:t>UNIDAD</w:t>
            </w:r>
            <w:r w:rsidRPr="00C13DC2">
              <w:rPr>
                <w:b/>
                <w:spacing w:val="-8"/>
              </w:rPr>
              <w:t xml:space="preserve"> </w:t>
            </w:r>
            <w:r w:rsidRPr="00C13DC2">
              <w:rPr>
                <w:b/>
                <w:spacing w:val="1"/>
              </w:rPr>
              <w:t>03</w:t>
            </w:r>
            <w:r w:rsidRPr="00C13DC2">
              <w:rPr>
                <w:b/>
              </w:rPr>
              <w:t>:</w:t>
            </w:r>
          </w:p>
          <w:p w:rsidR="00B65E3B" w:rsidRDefault="00B65E3B" w:rsidP="00040061">
            <w:pPr>
              <w:pStyle w:val="Prrafodelista"/>
              <w:ind w:left="0"/>
              <w:rPr>
                <w:b/>
              </w:rPr>
            </w:pPr>
          </w:p>
          <w:p w:rsidR="00B65E3B" w:rsidRPr="006F390A" w:rsidRDefault="00B65E3B" w:rsidP="00040061">
            <w:pPr>
              <w:pStyle w:val="Prrafodelista"/>
              <w:ind w:left="0"/>
              <w:rPr>
                <w:sz w:val="18"/>
                <w:szCs w:val="18"/>
              </w:rPr>
            </w:pPr>
            <w:r w:rsidRPr="006F390A">
              <w:rPr>
                <w:sz w:val="18"/>
                <w:szCs w:val="18"/>
              </w:rPr>
              <w:t xml:space="preserve">Demuestra cuando una </w:t>
            </w:r>
            <w:r w:rsidR="002B4F85" w:rsidRPr="006F390A">
              <w:rPr>
                <w:sz w:val="18"/>
                <w:szCs w:val="18"/>
              </w:rPr>
              <w:t>función</w:t>
            </w:r>
            <w:r w:rsidRPr="006F390A">
              <w:rPr>
                <w:sz w:val="18"/>
                <w:szCs w:val="18"/>
              </w:rPr>
              <w:t xml:space="preserve"> es continua en un punt</w:t>
            </w:r>
            <w:r w:rsidR="002B4F85" w:rsidRPr="006F390A">
              <w:rPr>
                <w:sz w:val="18"/>
                <w:szCs w:val="18"/>
              </w:rPr>
              <w:t>o</w:t>
            </w:r>
            <w:r w:rsidRPr="006F390A">
              <w:rPr>
                <w:sz w:val="18"/>
                <w:szCs w:val="18"/>
              </w:rPr>
              <w:t xml:space="preserve">. </w:t>
            </w:r>
          </w:p>
          <w:p w:rsidR="00526868" w:rsidRPr="006F390A" w:rsidRDefault="00526868" w:rsidP="00040061">
            <w:pPr>
              <w:pStyle w:val="Prrafodelista"/>
              <w:ind w:left="0"/>
              <w:rPr>
                <w:sz w:val="18"/>
                <w:szCs w:val="18"/>
              </w:rPr>
            </w:pPr>
          </w:p>
          <w:p w:rsidR="00526868" w:rsidRPr="006F390A" w:rsidRDefault="00526868" w:rsidP="00040061">
            <w:pPr>
              <w:pStyle w:val="Prrafodelista"/>
              <w:ind w:left="0"/>
              <w:rPr>
                <w:sz w:val="18"/>
                <w:szCs w:val="18"/>
              </w:rPr>
            </w:pPr>
            <w:r w:rsidRPr="006F390A">
              <w:rPr>
                <w:sz w:val="18"/>
                <w:szCs w:val="18"/>
              </w:rPr>
              <w:t>Establece usando diversos criterios la convergencia de una sucesión de funciones</w:t>
            </w:r>
          </w:p>
          <w:p w:rsidR="004C0788" w:rsidRPr="006F390A" w:rsidRDefault="004C0788" w:rsidP="00040061">
            <w:pPr>
              <w:pStyle w:val="Prrafodelista"/>
              <w:ind w:left="0"/>
              <w:rPr>
                <w:sz w:val="18"/>
                <w:szCs w:val="18"/>
              </w:rPr>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tc>
        <w:tc>
          <w:tcPr>
            <w:tcW w:w="4146" w:type="dxa"/>
          </w:tcPr>
          <w:p w:rsidR="007F092A" w:rsidRDefault="007F092A" w:rsidP="007F092A">
            <w:pPr>
              <w:spacing w:line="240" w:lineRule="exact"/>
              <w:ind w:left="64"/>
              <w:jc w:val="center"/>
              <w:rPr>
                <w:b/>
                <w:spacing w:val="1"/>
              </w:rPr>
            </w:pPr>
            <w:r>
              <w:rPr>
                <w:b/>
                <w:spacing w:val="1"/>
              </w:rPr>
              <w:lastRenderedPageBreak/>
              <w:t>Calculo Vectorial Parte I</w:t>
            </w:r>
          </w:p>
          <w:p w:rsidR="00E35D39" w:rsidRDefault="00E35D39" w:rsidP="007F092A">
            <w:pPr>
              <w:spacing w:line="240" w:lineRule="exact"/>
              <w:ind w:left="64"/>
              <w:jc w:val="center"/>
              <w:rPr>
                <w:b/>
              </w:rPr>
            </w:pPr>
          </w:p>
          <w:p w:rsidR="00BB5715" w:rsidRPr="00E865D9" w:rsidRDefault="00BB5715" w:rsidP="00BB5715">
            <w:pPr>
              <w:spacing w:line="240" w:lineRule="exact"/>
              <w:ind w:left="64"/>
              <w:rPr>
                <w:color w:val="FF0000"/>
              </w:rPr>
            </w:pPr>
            <w:r w:rsidRPr="00450AEC">
              <w:rPr>
                <w:b/>
              </w:rPr>
              <w:t>UNIDAD</w:t>
            </w:r>
            <w:r w:rsidRPr="00450AEC">
              <w:rPr>
                <w:b/>
                <w:spacing w:val="-8"/>
              </w:rPr>
              <w:t xml:space="preserve"> </w:t>
            </w:r>
            <w:r w:rsidRPr="00450AEC">
              <w:rPr>
                <w:b/>
                <w:spacing w:val="1"/>
              </w:rPr>
              <w:t>0</w:t>
            </w:r>
            <w:r w:rsidRPr="00450AEC">
              <w:rPr>
                <w:b/>
                <w:spacing w:val="2"/>
              </w:rPr>
              <w:t>1</w:t>
            </w:r>
            <w:r w:rsidRPr="00450AEC">
              <w:rPr>
                <w:b/>
              </w:rPr>
              <w:t>:</w:t>
            </w:r>
            <w:r w:rsidRPr="00450AEC">
              <w:rPr>
                <w:b/>
                <w:spacing w:val="10"/>
              </w:rPr>
              <w:t xml:space="preserve"> </w:t>
            </w:r>
            <w:r w:rsidR="00F75A26">
              <w:rPr>
                <w:b/>
                <w:spacing w:val="10"/>
              </w:rPr>
              <w:t>Curvas</w:t>
            </w:r>
            <w:r w:rsidR="008F2CC9">
              <w:rPr>
                <w:b/>
                <w:spacing w:val="10"/>
              </w:rPr>
              <w:t xml:space="preserve"> y </w:t>
            </w:r>
            <w:r w:rsidR="00F75A26">
              <w:rPr>
                <w:b/>
                <w:spacing w:val="10"/>
              </w:rPr>
              <w:t xml:space="preserve"> Superficies  </w:t>
            </w:r>
          </w:p>
          <w:p w:rsidR="00E35D39" w:rsidRPr="00982675" w:rsidRDefault="00E35D39" w:rsidP="0047503E">
            <w:pPr>
              <w:pStyle w:val="Prrafodelista"/>
              <w:numPr>
                <w:ilvl w:val="1"/>
                <w:numId w:val="16"/>
              </w:numPr>
              <w:spacing w:before="19" w:after="0" w:line="260" w:lineRule="exact"/>
              <w:rPr>
                <w:sz w:val="20"/>
                <w:szCs w:val="20"/>
              </w:rPr>
            </w:pPr>
            <w:r w:rsidRPr="00656C13">
              <w:rPr>
                <w:rFonts w:ascii="TimesLTStd-Roman" w:hAnsi="TimesLTStd-Roman"/>
                <w:sz w:val="18"/>
                <w:szCs w:val="18"/>
              </w:rPr>
              <w:t xml:space="preserve">Coordenadas cartesianas, </w:t>
            </w:r>
            <w:r>
              <w:rPr>
                <w:rFonts w:ascii="TimesLTStd-Roman" w:hAnsi="TimesLTStd-Roman"/>
                <w:sz w:val="18"/>
                <w:szCs w:val="18"/>
              </w:rPr>
              <w:t>polares,</w:t>
            </w:r>
            <w:r w:rsidRPr="00656C13">
              <w:rPr>
                <w:rFonts w:ascii="TimesLTStd-Roman" w:hAnsi="TimesLTStd-Roman"/>
                <w:sz w:val="18"/>
                <w:szCs w:val="18"/>
              </w:rPr>
              <w:t xml:space="preserve"> </w:t>
            </w:r>
            <w:r w:rsidR="000A09B7">
              <w:rPr>
                <w:rFonts w:ascii="TimesLTStd-Roman" w:hAnsi="TimesLTStd-Roman"/>
                <w:sz w:val="18"/>
                <w:szCs w:val="18"/>
              </w:rPr>
              <w:t>graficas polares y curva rosa</w:t>
            </w:r>
            <w:r w:rsidR="002A5644">
              <w:rPr>
                <w:rFonts w:ascii="TimesLTStd-Roman" w:hAnsi="TimesLTStd-Roman"/>
                <w:sz w:val="18"/>
                <w:szCs w:val="18"/>
              </w:rPr>
              <w:t>, pendientes y rectas tangentes, área en coordenadas polares, intersección y longitud de arco.</w:t>
            </w:r>
            <w:r w:rsidR="00AB2FAE">
              <w:rPr>
                <w:rFonts w:ascii="TimesLTStd-Roman" w:hAnsi="TimesLTStd-Roman"/>
                <w:sz w:val="18"/>
                <w:szCs w:val="18"/>
              </w:rPr>
              <w:t xml:space="preserve"> Coordenadas </w:t>
            </w:r>
            <w:r w:rsidR="000A09B7" w:rsidRPr="0047503E">
              <w:rPr>
                <w:rFonts w:ascii="TimesLTStd-Roman" w:hAnsi="TimesLTStd-Roman"/>
                <w:sz w:val="18"/>
                <w:szCs w:val="18"/>
              </w:rPr>
              <w:t xml:space="preserve"> </w:t>
            </w:r>
            <w:r w:rsidR="00391E77">
              <w:rPr>
                <w:rFonts w:ascii="TimesLTStd-Roman" w:hAnsi="TimesLTStd-Roman"/>
                <w:sz w:val="18"/>
                <w:szCs w:val="18"/>
              </w:rPr>
              <w:t xml:space="preserve">cilíndricas y </w:t>
            </w:r>
            <w:r w:rsidRPr="0047503E">
              <w:rPr>
                <w:rFonts w:ascii="TimesLTStd-Roman" w:hAnsi="TimesLTStd-Roman"/>
                <w:sz w:val="18"/>
                <w:szCs w:val="18"/>
              </w:rPr>
              <w:t>esféricas.</w:t>
            </w:r>
          </w:p>
          <w:p w:rsidR="00982675" w:rsidRPr="00982675" w:rsidRDefault="00982675" w:rsidP="00982675">
            <w:pPr>
              <w:pStyle w:val="Prrafodelista"/>
              <w:spacing w:before="19" w:after="0" w:line="260" w:lineRule="exact"/>
              <w:ind w:left="360"/>
              <w:rPr>
                <w:sz w:val="20"/>
                <w:szCs w:val="20"/>
              </w:rPr>
            </w:pPr>
          </w:p>
          <w:p w:rsidR="00982675" w:rsidRPr="0047503E" w:rsidRDefault="00982675" w:rsidP="00982675">
            <w:pPr>
              <w:pStyle w:val="Prrafodelista"/>
              <w:spacing w:before="19" w:after="0" w:line="260" w:lineRule="exact"/>
              <w:ind w:left="360"/>
              <w:rPr>
                <w:sz w:val="20"/>
                <w:szCs w:val="20"/>
              </w:rPr>
            </w:pPr>
          </w:p>
          <w:p w:rsidR="00274B49" w:rsidRPr="00660354" w:rsidRDefault="00274B49" w:rsidP="00274B49">
            <w:pPr>
              <w:pStyle w:val="Prrafodelista"/>
              <w:numPr>
                <w:ilvl w:val="1"/>
                <w:numId w:val="16"/>
              </w:numPr>
              <w:spacing w:before="19" w:after="0" w:line="260" w:lineRule="exact"/>
              <w:rPr>
                <w:rFonts w:ascii="TimesLTStd-Roman" w:hAnsi="TimesLTStd-Roman"/>
                <w:sz w:val="18"/>
                <w:szCs w:val="18"/>
              </w:rPr>
            </w:pPr>
            <w:r w:rsidRPr="00660354">
              <w:rPr>
                <w:rFonts w:ascii="TimesLTStd-Roman" w:hAnsi="TimesLTStd-Roman"/>
                <w:sz w:val="18"/>
                <w:szCs w:val="18"/>
              </w:rPr>
              <w:t>Planos y superficies (paramétricas</w:t>
            </w:r>
            <w:r>
              <w:rPr>
                <w:rFonts w:ascii="TimesLTStd-Roman" w:hAnsi="TimesLTStd-Roman"/>
                <w:sz w:val="18"/>
                <w:szCs w:val="18"/>
              </w:rPr>
              <w:t xml:space="preserve"> de una recta, posición relativa entre rectas, planos, ecuación vectorial del plano, posición relativa entre planos</w:t>
            </w:r>
            <w:r w:rsidRPr="00660354">
              <w:rPr>
                <w:rFonts w:ascii="TimesLTStd-Roman" w:hAnsi="TimesLTStd-Roman"/>
                <w:sz w:val="18"/>
                <w:szCs w:val="18"/>
              </w:rPr>
              <w:t>)</w:t>
            </w:r>
          </w:p>
          <w:p w:rsidR="00274B49" w:rsidRDefault="00274B49" w:rsidP="008F2CC9">
            <w:pPr>
              <w:pStyle w:val="Prrafodelista"/>
              <w:numPr>
                <w:ilvl w:val="1"/>
                <w:numId w:val="16"/>
              </w:numPr>
              <w:spacing w:before="19" w:after="0" w:line="260" w:lineRule="exact"/>
              <w:rPr>
                <w:sz w:val="20"/>
                <w:szCs w:val="20"/>
              </w:rPr>
            </w:pPr>
            <w:r w:rsidRPr="008F2CC9">
              <w:rPr>
                <w:b/>
                <w:sz w:val="20"/>
                <w:szCs w:val="20"/>
              </w:rPr>
              <w:t>(</w:t>
            </w:r>
            <w:r w:rsidRPr="00051E09">
              <w:rPr>
                <w:sz w:val="20"/>
                <w:szCs w:val="20"/>
              </w:rPr>
              <w:t>vectores unitarios</w:t>
            </w:r>
            <w:r>
              <w:rPr>
                <w:b/>
                <w:sz w:val="20"/>
                <w:szCs w:val="20"/>
              </w:rPr>
              <w:t xml:space="preserve">, </w:t>
            </w:r>
            <w:r>
              <w:rPr>
                <w:sz w:val="20"/>
                <w:szCs w:val="20"/>
              </w:rPr>
              <w:t>suma,</w:t>
            </w:r>
            <w:r w:rsidRPr="008F2CC9">
              <w:rPr>
                <w:sz w:val="20"/>
                <w:szCs w:val="20"/>
              </w:rPr>
              <w:t xml:space="preserve"> diferencia producto punto, ángulo, producto cruz,  </w:t>
            </w:r>
            <w:r w:rsidRPr="008F2CC9">
              <w:rPr>
                <w:sz w:val="20"/>
                <w:szCs w:val="20"/>
              </w:rPr>
              <w:lastRenderedPageBreak/>
              <w:t>área y volumen</w:t>
            </w:r>
            <w:r>
              <w:rPr>
                <w:sz w:val="20"/>
                <w:szCs w:val="20"/>
              </w:rPr>
              <w:t xml:space="preserve"> </w:t>
            </w:r>
            <w:r w:rsidRPr="008F2CC9">
              <w:rPr>
                <w:sz w:val="20"/>
                <w:szCs w:val="20"/>
              </w:rPr>
              <w:t>entre vectores)</w:t>
            </w:r>
          </w:p>
          <w:p w:rsidR="000A3E65" w:rsidRPr="00982675" w:rsidRDefault="0047503E" w:rsidP="00982675">
            <w:pPr>
              <w:pStyle w:val="Prrafodelista"/>
              <w:numPr>
                <w:ilvl w:val="1"/>
                <w:numId w:val="16"/>
              </w:numPr>
              <w:spacing w:before="19" w:after="0" w:line="260" w:lineRule="exact"/>
              <w:rPr>
                <w:rFonts w:ascii="TimesLTStd-Roman" w:hAnsi="TimesLTStd-Roman"/>
                <w:sz w:val="18"/>
                <w:szCs w:val="18"/>
              </w:rPr>
            </w:pPr>
            <w:r w:rsidRPr="00982675">
              <w:rPr>
                <w:rFonts w:ascii="TimesLTStd-Roman" w:hAnsi="TimesLTStd-Roman"/>
                <w:sz w:val="18"/>
                <w:szCs w:val="18"/>
              </w:rPr>
              <w:t>curva plana y ecuaciones paramétricas</w:t>
            </w:r>
          </w:p>
          <w:p w:rsidR="00982675" w:rsidRPr="00982675" w:rsidRDefault="00982675" w:rsidP="00982675">
            <w:pPr>
              <w:pStyle w:val="Prrafodelista"/>
              <w:numPr>
                <w:ilvl w:val="1"/>
                <w:numId w:val="16"/>
              </w:numPr>
              <w:spacing w:before="19" w:after="0" w:line="260" w:lineRule="exact"/>
              <w:rPr>
                <w:rFonts w:ascii="TimesLTStd-Roman" w:hAnsi="TimesLTStd-Roman"/>
                <w:sz w:val="18"/>
                <w:szCs w:val="18"/>
              </w:rPr>
            </w:pPr>
            <w:r>
              <w:rPr>
                <w:rFonts w:ascii="Times New Roman" w:hAnsi="Times New Roman" w:cs="Times New Roman"/>
                <w:sz w:val="19"/>
                <w:szCs w:val="19"/>
              </w:rPr>
              <w:t xml:space="preserve">Curvatura , Curvas paralelas, Plano osculador, normal </w:t>
            </w:r>
            <w:r w:rsidR="0094467D">
              <w:rPr>
                <w:rFonts w:ascii="Times New Roman" w:hAnsi="Times New Roman" w:cs="Times New Roman"/>
                <w:sz w:val="19"/>
                <w:szCs w:val="19"/>
              </w:rPr>
              <w:t>,</w:t>
            </w:r>
            <w:r>
              <w:rPr>
                <w:rFonts w:ascii="Times New Roman" w:hAnsi="Times New Roman" w:cs="Times New Roman"/>
                <w:sz w:val="20"/>
                <w:szCs w:val="20"/>
              </w:rPr>
              <w:t xml:space="preserve"> </w:t>
            </w:r>
            <w:r>
              <w:rPr>
                <w:rFonts w:ascii="Times New Roman" w:hAnsi="Times New Roman" w:cs="Times New Roman"/>
                <w:sz w:val="19"/>
                <w:szCs w:val="19"/>
              </w:rPr>
              <w:t>rectificante</w:t>
            </w:r>
            <w:r w:rsidR="0094467D">
              <w:rPr>
                <w:rFonts w:ascii="Times New Roman" w:hAnsi="Times New Roman" w:cs="Times New Roman"/>
                <w:sz w:val="19"/>
                <w:szCs w:val="19"/>
              </w:rPr>
              <w:t xml:space="preserve"> y torsión </w:t>
            </w:r>
          </w:p>
          <w:p w:rsidR="00660354" w:rsidRDefault="00660354" w:rsidP="008F2CC9">
            <w:pPr>
              <w:spacing w:before="19" w:line="260" w:lineRule="exact"/>
              <w:rPr>
                <w:color w:val="FF0000"/>
                <w:spacing w:val="1"/>
              </w:rPr>
            </w:pPr>
          </w:p>
          <w:p w:rsidR="00660354" w:rsidRDefault="00437FD7" w:rsidP="00437FD7">
            <w:pPr>
              <w:spacing w:before="19" w:line="260" w:lineRule="exact"/>
              <w:rPr>
                <w:b/>
              </w:rPr>
            </w:pPr>
            <w:r w:rsidRPr="00437FD7">
              <w:rPr>
                <w:b/>
              </w:rPr>
              <w:t>UNIDAD</w:t>
            </w:r>
            <w:r w:rsidRPr="00437FD7">
              <w:rPr>
                <w:b/>
                <w:spacing w:val="-8"/>
              </w:rPr>
              <w:t xml:space="preserve"> </w:t>
            </w:r>
            <w:r w:rsidRPr="00437FD7">
              <w:rPr>
                <w:b/>
                <w:spacing w:val="1"/>
              </w:rPr>
              <w:t>02</w:t>
            </w:r>
            <w:r w:rsidRPr="00437FD7">
              <w:rPr>
                <w:b/>
              </w:rPr>
              <w:t>:</w:t>
            </w:r>
            <w:r>
              <w:rPr>
                <w:b/>
              </w:rPr>
              <w:t xml:space="preserve"> Funciones Vectoriales</w:t>
            </w:r>
          </w:p>
          <w:p w:rsidR="00437FD7" w:rsidRPr="00437FD7" w:rsidRDefault="00437FD7" w:rsidP="00437FD7">
            <w:pPr>
              <w:spacing w:before="19" w:line="260" w:lineRule="exact"/>
              <w:rPr>
                <w:rFonts w:ascii="TimesLTStd-Roman" w:hAnsi="TimesLTStd-Roman"/>
                <w:color w:val="FF0000"/>
                <w:sz w:val="18"/>
                <w:szCs w:val="18"/>
              </w:rPr>
            </w:pPr>
          </w:p>
          <w:p w:rsidR="007A41D5" w:rsidRPr="00445CB8" w:rsidRDefault="007A41D5" w:rsidP="00445CB8">
            <w:pPr>
              <w:pStyle w:val="Prrafodelista"/>
              <w:numPr>
                <w:ilvl w:val="1"/>
                <w:numId w:val="15"/>
              </w:numPr>
              <w:spacing w:before="19" w:after="0" w:line="260" w:lineRule="exact"/>
              <w:rPr>
                <w:rFonts w:ascii="TimesLTStd-Roman" w:hAnsi="TimesLTStd-Roman"/>
                <w:sz w:val="18"/>
                <w:szCs w:val="18"/>
              </w:rPr>
            </w:pPr>
            <w:r w:rsidRPr="00445CB8">
              <w:rPr>
                <w:rFonts w:ascii="TimesLTStd-Roman" w:hAnsi="TimesLTStd-Roman"/>
                <w:sz w:val="18"/>
                <w:szCs w:val="18"/>
              </w:rPr>
              <w:t xml:space="preserve">Funciones Vectoriales  de una variable </w:t>
            </w:r>
          </w:p>
          <w:p w:rsidR="00305026" w:rsidRPr="00305026" w:rsidRDefault="00305026" w:rsidP="00445CB8">
            <w:pPr>
              <w:pStyle w:val="Prrafodelista"/>
              <w:numPr>
                <w:ilvl w:val="1"/>
                <w:numId w:val="15"/>
              </w:numPr>
              <w:spacing w:before="19" w:after="0" w:line="260" w:lineRule="exact"/>
              <w:rPr>
                <w:rFonts w:ascii="TimesLTStd-Roman" w:hAnsi="TimesLTStd-Roman"/>
                <w:sz w:val="18"/>
                <w:szCs w:val="18"/>
              </w:rPr>
            </w:pPr>
            <w:r>
              <w:rPr>
                <w:rFonts w:ascii="TimesLTStd-Roman" w:hAnsi="TimesLTStd-Roman" w:cs="TimesLTStd-Roman"/>
                <w:sz w:val="18"/>
                <w:szCs w:val="18"/>
              </w:rPr>
              <w:t>Operaciones entre funciones vectoriales</w:t>
            </w:r>
          </w:p>
          <w:p w:rsidR="00305026" w:rsidRPr="00305026" w:rsidRDefault="00305026" w:rsidP="00445CB8">
            <w:pPr>
              <w:pStyle w:val="Prrafodelista"/>
              <w:numPr>
                <w:ilvl w:val="1"/>
                <w:numId w:val="15"/>
              </w:numPr>
              <w:spacing w:before="19" w:after="0" w:line="260" w:lineRule="exact"/>
              <w:rPr>
                <w:rFonts w:ascii="TimesLTStd-Roman" w:hAnsi="TimesLTStd-Roman"/>
                <w:sz w:val="18"/>
                <w:szCs w:val="18"/>
              </w:rPr>
            </w:pPr>
            <w:r>
              <w:rPr>
                <w:rFonts w:ascii="TimesLTStd-Roman" w:hAnsi="TimesLTStd-Roman" w:cs="TimesLTStd-Roman"/>
                <w:sz w:val="18"/>
                <w:szCs w:val="18"/>
              </w:rPr>
              <w:t>Continuidad</w:t>
            </w:r>
          </w:p>
          <w:p w:rsidR="00305026" w:rsidRPr="00305026" w:rsidRDefault="00305026" w:rsidP="00445CB8">
            <w:pPr>
              <w:pStyle w:val="Prrafodelista"/>
              <w:numPr>
                <w:ilvl w:val="1"/>
                <w:numId w:val="15"/>
              </w:numPr>
              <w:spacing w:before="19" w:after="0" w:line="260" w:lineRule="exact"/>
              <w:rPr>
                <w:rFonts w:ascii="TimesLTStd-Roman" w:hAnsi="TimesLTStd-Roman"/>
                <w:sz w:val="18"/>
                <w:szCs w:val="18"/>
              </w:rPr>
            </w:pPr>
            <w:r>
              <w:rPr>
                <w:rFonts w:ascii="TimesLTStd-Roman" w:hAnsi="TimesLTStd-Roman" w:cs="TimesLTStd-Roman"/>
                <w:sz w:val="18"/>
                <w:szCs w:val="18"/>
              </w:rPr>
              <w:t>Derivada</w:t>
            </w:r>
          </w:p>
          <w:p w:rsidR="00D07519" w:rsidRPr="0047503E" w:rsidRDefault="008F2CC9" w:rsidP="0047503E">
            <w:pPr>
              <w:pStyle w:val="Prrafodelista"/>
              <w:numPr>
                <w:ilvl w:val="1"/>
                <w:numId w:val="15"/>
              </w:numPr>
              <w:spacing w:before="19" w:after="0" w:line="260" w:lineRule="exact"/>
              <w:rPr>
                <w:rFonts w:ascii="TimesLTStd-Roman" w:hAnsi="TimesLTStd-Roman"/>
                <w:sz w:val="18"/>
                <w:szCs w:val="18"/>
              </w:rPr>
            </w:pPr>
            <w:r>
              <w:rPr>
                <w:rFonts w:ascii="TimesLTStd-Roman" w:hAnsi="TimesLTStd-Roman" w:cs="TimesLTStd-Roman"/>
                <w:sz w:val="18"/>
                <w:szCs w:val="18"/>
              </w:rPr>
              <w:t>I</w:t>
            </w:r>
            <w:r w:rsidR="00305026">
              <w:rPr>
                <w:rFonts w:ascii="TimesLTStd-Roman" w:hAnsi="TimesLTStd-Roman" w:cs="TimesLTStd-Roman"/>
                <w:sz w:val="18"/>
                <w:szCs w:val="18"/>
              </w:rPr>
              <w:t>ntegral</w:t>
            </w:r>
          </w:p>
          <w:p w:rsidR="00C767D9" w:rsidRPr="00CC4841" w:rsidRDefault="00C767D9" w:rsidP="00CC4841">
            <w:pPr>
              <w:ind w:right="277"/>
              <w:rPr>
                <w:rFonts w:ascii="Arial" w:eastAsia="Arial" w:hAnsi="Arial" w:cs="Arial"/>
                <w:sz w:val="18"/>
                <w:szCs w:val="18"/>
              </w:rPr>
            </w:pPr>
          </w:p>
          <w:p w:rsidR="00BB5715" w:rsidRPr="00A25559" w:rsidRDefault="00350992" w:rsidP="00350992">
            <w:pPr>
              <w:tabs>
                <w:tab w:val="left" w:pos="69"/>
              </w:tabs>
              <w:spacing w:before="5" w:line="200" w:lineRule="exact"/>
              <w:ind w:left="69" w:right="335"/>
              <w:jc w:val="both"/>
              <w:rPr>
                <w:b/>
                <w:spacing w:val="-2"/>
              </w:rPr>
            </w:pPr>
            <w:r w:rsidRPr="00437FD7">
              <w:rPr>
                <w:b/>
              </w:rPr>
              <w:t>UNIDAD</w:t>
            </w:r>
            <w:r w:rsidRPr="00437FD7">
              <w:rPr>
                <w:b/>
                <w:spacing w:val="-8"/>
              </w:rPr>
              <w:t xml:space="preserve"> </w:t>
            </w:r>
            <w:r w:rsidRPr="00437FD7">
              <w:rPr>
                <w:b/>
                <w:spacing w:val="1"/>
              </w:rPr>
              <w:t>0</w:t>
            </w:r>
            <w:r>
              <w:rPr>
                <w:b/>
                <w:spacing w:val="1"/>
              </w:rPr>
              <w:t xml:space="preserve">3: </w:t>
            </w:r>
            <w:r w:rsidRPr="00350992">
              <w:rPr>
                <w:b/>
              </w:rPr>
              <w:t xml:space="preserve">INTEGRALES SOBRE </w:t>
            </w:r>
            <w:r w:rsidRPr="00A25559">
              <w:rPr>
                <w:b/>
              </w:rPr>
              <w:t>CAMPOS</w:t>
            </w:r>
          </w:p>
          <w:p w:rsidR="00793A74" w:rsidRPr="00A25559" w:rsidRDefault="00793A74" w:rsidP="00BB5715">
            <w:pPr>
              <w:tabs>
                <w:tab w:val="left" w:pos="780"/>
                <w:tab w:val="left" w:pos="820"/>
              </w:tabs>
              <w:spacing w:before="5" w:line="200" w:lineRule="exact"/>
              <w:ind w:left="780" w:right="335" w:hanging="716"/>
              <w:jc w:val="both"/>
              <w:rPr>
                <w:b/>
                <w:spacing w:val="-2"/>
              </w:rPr>
            </w:pPr>
          </w:p>
          <w:p w:rsidR="00A75BA4" w:rsidRPr="00A25559" w:rsidRDefault="00A75BA4" w:rsidP="00A75BA4">
            <w:pPr>
              <w:rPr>
                <w:sz w:val="18"/>
                <w:szCs w:val="18"/>
              </w:rPr>
            </w:pPr>
            <w:r w:rsidRPr="00A25559">
              <w:rPr>
                <w:spacing w:val="1"/>
                <w:sz w:val="18"/>
                <w:szCs w:val="18"/>
              </w:rPr>
              <w:t xml:space="preserve">3.1 </w:t>
            </w:r>
            <w:r w:rsidRPr="00A25559">
              <w:rPr>
                <w:spacing w:val="3"/>
                <w:sz w:val="18"/>
                <w:szCs w:val="18"/>
              </w:rPr>
              <w:t xml:space="preserve"> </w:t>
            </w:r>
            <w:r w:rsidR="00A25559" w:rsidRPr="00A25559">
              <w:rPr>
                <w:spacing w:val="3"/>
                <w:sz w:val="18"/>
                <w:szCs w:val="18"/>
              </w:rPr>
              <w:t>Integrales dobles sobre regiones generales</w:t>
            </w:r>
            <w:r w:rsidR="00F7540D" w:rsidRPr="00A25559">
              <w:rPr>
                <w:sz w:val="18"/>
                <w:szCs w:val="18"/>
              </w:rPr>
              <w:t xml:space="preserve"> </w:t>
            </w:r>
            <w:r w:rsidRPr="00A25559">
              <w:rPr>
                <w:sz w:val="18"/>
                <w:szCs w:val="18"/>
              </w:rPr>
              <w:t xml:space="preserve"> </w:t>
            </w:r>
          </w:p>
          <w:p w:rsidR="00A25559" w:rsidRPr="00A32096" w:rsidRDefault="00A75BA4" w:rsidP="00A75BA4">
            <w:pPr>
              <w:spacing w:before="2"/>
              <w:rPr>
                <w:rFonts w:ascii="GillSans" w:hAnsi="GillSans" w:cs="GillSans"/>
                <w:sz w:val="18"/>
                <w:szCs w:val="18"/>
              </w:rPr>
            </w:pPr>
            <w:r w:rsidRPr="00A25559">
              <w:rPr>
                <w:spacing w:val="1"/>
                <w:sz w:val="18"/>
                <w:szCs w:val="18"/>
              </w:rPr>
              <w:t>3.</w:t>
            </w:r>
            <w:r w:rsidRPr="00A25559">
              <w:rPr>
                <w:sz w:val="18"/>
                <w:szCs w:val="18"/>
              </w:rPr>
              <w:t>2</w:t>
            </w:r>
            <w:r w:rsidRPr="00A25559">
              <w:rPr>
                <w:spacing w:val="3"/>
                <w:sz w:val="18"/>
                <w:szCs w:val="18"/>
              </w:rPr>
              <w:t xml:space="preserve"> </w:t>
            </w:r>
            <w:r w:rsidR="00A25559" w:rsidRPr="00A32096">
              <w:rPr>
                <w:rFonts w:ascii="GillSans" w:hAnsi="GillSans" w:cs="GillSans"/>
                <w:sz w:val="18"/>
                <w:szCs w:val="18"/>
              </w:rPr>
              <w:t>Integrales dobles sobre regiones:</w:t>
            </w:r>
          </w:p>
          <w:p w:rsidR="007C73D3" w:rsidRPr="00A32096" w:rsidRDefault="00A25559" w:rsidP="00A75BA4">
            <w:pPr>
              <w:spacing w:before="2"/>
              <w:rPr>
                <w:spacing w:val="-2"/>
                <w:sz w:val="18"/>
                <w:szCs w:val="18"/>
              </w:rPr>
            </w:pPr>
            <w:r w:rsidRPr="00A32096">
              <w:rPr>
                <w:rFonts w:ascii="GillSans" w:hAnsi="GillSans" w:cs="GillSans"/>
                <w:sz w:val="18"/>
                <w:szCs w:val="18"/>
              </w:rPr>
              <w:t xml:space="preserve"> </w:t>
            </w:r>
            <w:proofErr w:type="gramStart"/>
            <w:r w:rsidRPr="00A32096">
              <w:rPr>
                <w:rFonts w:ascii="GillSans" w:hAnsi="GillSans" w:cs="GillSans"/>
                <w:sz w:val="18"/>
                <w:szCs w:val="18"/>
              </w:rPr>
              <w:t>tipos</w:t>
            </w:r>
            <w:proofErr w:type="gramEnd"/>
            <w:r w:rsidRPr="00A32096">
              <w:rPr>
                <w:rFonts w:ascii="GillSans" w:hAnsi="GillSans" w:cs="GillSans"/>
                <w:sz w:val="18"/>
                <w:szCs w:val="18"/>
              </w:rPr>
              <w:t xml:space="preserve"> I, II, III .</w:t>
            </w:r>
          </w:p>
          <w:p w:rsidR="00A75BA4" w:rsidRPr="00A32096" w:rsidRDefault="00C3276B" w:rsidP="00A75BA4">
            <w:pPr>
              <w:spacing w:before="2"/>
              <w:rPr>
                <w:sz w:val="18"/>
                <w:szCs w:val="18"/>
              </w:rPr>
            </w:pPr>
            <w:r w:rsidRPr="00A32096">
              <w:rPr>
                <w:spacing w:val="-2"/>
                <w:sz w:val="18"/>
                <w:szCs w:val="18"/>
              </w:rPr>
              <w:t xml:space="preserve">3.3 </w:t>
            </w:r>
            <w:r w:rsidR="00A25559" w:rsidRPr="00A32096">
              <w:rPr>
                <w:rFonts w:ascii="TimesLTStd-Roman" w:hAnsi="TimesLTStd-Roman" w:cs="TimesLTStd-Roman"/>
                <w:sz w:val="18"/>
                <w:szCs w:val="18"/>
              </w:rPr>
              <w:t>Aplicaciones de la integral doble</w:t>
            </w:r>
          </w:p>
          <w:p w:rsidR="00A25559" w:rsidRPr="00981AD9" w:rsidRDefault="00C3276B" w:rsidP="00C3276B">
            <w:pPr>
              <w:tabs>
                <w:tab w:val="left" w:pos="780"/>
                <w:tab w:val="left" w:pos="820"/>
              </w:tabs>
              <w:spacing w:before="5" w:line="200" w:lineRule="exact"/>
              <w:ind w:right="335"/>
              <w:jc w:val="both"/>
              <w:rPr>
                <w:sz w:val="18"/>
                <w:szCs w:val="18"/>
              </w:rPr>
            </w:pPr>
            <w:r w:rsidRPr="00A32096">
              <w:rPr>
                <w:sz w:val="18"/>
                <w:szCs w:val="18"/>
              </w:rPr>
              <w:t xml:space="preserve">3.4  </w:t>
            </w:r>
            <w:r w:rsidR="00A25559" w:rsidRPr="00A32096">
              <w:rPr>
                <w:rFonts w:ascii="GillSans" w:hAnsi="GillSans" w:cs="GillSans"/>
                <w:sz w:val="18"/>
                <w:szCs w:val="18"/>
              </w:rPr>
              <w:t>Cambio de variables en integrales dobles: jacobiano</w:t>
            </w:r>
          </w:p>
          <w:p w:rsidR="0000051B" w:rsidRDefault="0000051B" w:rsidP="00C3276B">
            <w:pPr>
              <w:tabs>
                <w:tab w:val="left" w:pos="780"/>
                <w:tab w:val="left" w:pos="820"/>
              </w:tabs>
              <w:spacing w:before="5" w:line="200" w:lineRule="exact"/>
              <w:ind w:right="335"/>
              <w:jc w:val="both"/>
              <w:rPr>
                <w:rFonts w:ascii="GillSans-Bold" w:hAnsi="GillSans-Bold" w:cs="GillSans-Bold"/>
                <w:bCs/>
                <w:sz w:val="18"/>
                <w:szCs w:val="18"/>
              </w:rPr>
            </w:pPr>
            <w:r>
              <w:rPr>
                <w:rFonts w:ascii="TimesLTStd-Roman" w:hAnsi="TimesLTStd-Roman" w:cs="TimesLTStd-Roman"/>
                <w:sz w:val="18"/>
                <w:szCs w:val="18"/>
              </w:rPr>
              <w:t>3.</w:t>
            </w:r>
            <w:r w:rsidR="00981AD9">
              <w:rPr>
                <w:rFonts w:ascii="TimesLTStd-Roman" w:hAnsi="TimesLTStd-Roman" w:cs="TimesLTStd-Roman"/>
                <w:sz w:val="18"/>
                <w:szCs w:val="18"/>
              </w:rPr>
              <w:t>5</w:t>
            </w:r>
            <w:r>
              <w:rPr>
                <w:rFonts w:ascii="TimesLTStd-Roman" w:hAnsi="TimesLTStd-Roman" w:cs="TimesLTStd-Roman"/>
                <w:sz w:val="18"/>
                <w:szCs w:val="18"/>
              </w:rPr>
              <w:t xml:space="preserve"> </w:t>
            </w:r>
            <w:r w:rsidRPr="00162BD7">
              <w:rPr>
                <w:rFonts w:ascii="GillSans-Bold" w:hAnsi="GillSans-Bold" w:cs="GillSans-Bold"/>
                <w:bCs/>
                <w:sz w:val="18"/>
                <w:szCs w:val="18"/>
              </w:rPr>
              <w:t>Campos vectoriales e integral de línea</w:t>
            </w:r>
          </w:p>
          <w:p w:rsidR="00981AD9" w:rsidRDefault="00981AD9" w:rsidP="00C3276B">
            <w:pPr>
              <w:tabs>
                <w:tab w:val="left" w:pos="780"/>
                <w:tab w:val="left" w:pos="820"/>
              </w:tabs>
              <w:spacing w:before="5" w:line="200" w:lineRule="exact"/>
              <w:ind w:right="335"/>
              <w:jc w:val="both"/>
              <w:rPr>
                <w:rFonts w:ascii="Times New Roman" w:hAnsi="Times New Roman" w:cs="Times New Roman"/>
                <w:sz w:val="19"/>
                <w:szCs w:val="19"/>
              </w:rPr>
            </w:pPr>
            <w:r>
              <w:rPr>
                <w:rFonts w:ascii="GillSans-Bold" w:hAnsi="GillSans-Bold" w:cs="GillSans-Bold"/>
                <w:bCs/>
                <w:sz w:val="18"/>
                <w:szCs w:val="18"/>
              </w:rPr>
              <w:t>3.6 Integrales Triples (</w:t>
            </w:r>
            <w:r>
              <w:rPr>
                <w:rFonts w:ascii="Times New Roman" w:hAnsi="Times New Roman" w:cs="Times New Roman"/>
                <w:sz w:val="19"/>
                <w:szCs w:val="19"/>
              </w:rPr>
              <w:t>Cambio de variables en integrales triples, Coordenadas cilíndricas, Coordenadas esféricas.</w:t>
            </w:r>
          </w:p>
          <w:p w:rsidR="00981AD9" w:rsidRDefault="00981AD9" w:rsidP="00541DCB">
            <w:pPr>
              <w:tabs>
                <w:tab w:val="left" w:pos="780"/>
                <w:tab w:val="left" w:pos="820"/>
              </w:tabs>
              <w:spacing w:before="5" w:line="200" w:lineRule="exact"/>
              <w:ind w:left="708" w:right="335"/>
              <w:jc w:val="both"/>
              <w:rPr>
                <w:rFonts w:ascii="TimesLTStd-Roman" w:hAnsi="TimesLTStd-Roman" w:cs="TimesLTStd-Roman"/>
                <w:sz w:val="18"/>
                <w:szCs w:val="18"/>
              </w:rPr>
            </w:pPr>
            <w:r>
              <w:rPr>
                <w:rFonts w:ascii="Times New Roman" w:hAnsi="Times New Roman" w:cs="Times New Roman"/>
                <w:sz w:val="19"/>
                <w:szCs w:val="19"/>
              </w:rPr>
              <w:t>Integrales N - múltiples (volumen de la n esfera)</w:t>
            </w:r>
          </w:p>
          <w:p w:rsidR="004C0788" w:rsidRDefault="008A7C57" w:rsidP="007F092A">
            <w:pPr>
              <w:tabs>
                <w:tab w:val="left" w:pos="780"/>
                <w:tab w:val="left" w:pos="820"/>
              </w:tabs>
              <w:spacing w:before="5" w:line="200" w:lineRule="exact"/>
              <w:ind w:right="335"/>
              <w:jc w:val="both"/>
              <w:rPr>
                <w:sz w:val="18"/>
                <w:szCs w:val="18"/>
              </w:rPr>
            </w:pPr>
            <w:r w:rsidRPr="00A25559">
              <w:rPr>
                <w:sz w:val="18"/>
                <w:szCs w:val="18"/>
              </w:rPr>
              <w:t xml:space="preserve"> </w:t>
            </w:r>
          </w:p>
          <w:p w:rsidR="007F092A" w:rsidRPr="00A32096" w:rsidRDefault="00083748" w:rsidP="00040061">
            <w:pPr>
              <w:pStyle w:val="Prrafodelista"/>
              <w:ind w:left="0"/>
              <w:rPr>
                <w:b/>
                <w:spacing w:val="1"/>
              </w:rPr>
            </w:pPr>
            <w:r w:rsidRPr="00A32096">
              <w:rPr>
                <w:b/>
              </w:rPr>
              <w:t>UNIDAD</w:t>
            </w:r>
            <w:r w:rsidRPr="00A32096">
              <w:rPr>
                <w:b/>
                <w:spacing w:val="-8"/>
              </w:rPr>
              <w:t xml:space="preserve"> </w:t>
            </w:r>
            <w:r w:rsidRPr="00A32096">
              <w:rPr>
                <w:b/>
                <w:spacing w:val="1"/>
              </w:rPr>
              <w:t xml:space="preserve">04: </w:t>
            </w:r>
            <w:r w:rsidR="007F092A" w:rsidRPr="00A32096">
              <w:rPr>
                <w:b/>
                <w:spacing w:val="1"/>
              </w:rPr>
              <w:t>Calculo Vectorial Parte II</w:t>
            </w:r>
          </w:p>
          <w:p w:rsidR="007F092A" w:rsidRPr="00A32096" w:rsidRDefault="003A04AE" w:rsidP="007F092A">
            <w:pPr>
              <w:ind w:left="64"/>
              <w:rPr>
                <w:sz w:val="18"/>
                <w:szCs w:val="18"/>
              </w:rPr>
            </w:pPr>
            <w:r w:rsidRPr="00A32096">
              <w:rPr>
                <w:rFonts w:ascii="TimesLTStd-Roman" w:hAnsi="TimesLTStd-Roman" w:cs="TimesLTStd-Roman"/>
                <w:sz w:val="18"/>
                <w:szCs w:val="18"/>
              </w:rPr>
              <w:t xml:space="preserve">4.1 </w:t>
            </w:r>
            <w:r w:rsidR="007F092A" w:rsidRPr="00A32096">
              <w:rPr>
                <w:rFonts w:ascii="TimesLTStd-Roman" w:hAnsi="TimesLTStd-Roman" w:cs="TimesLTStd-Roman"/>
                <w:sz w:val="18"/>
                <w:szCs w:val="18"/>
              </w:rPr>
              <w:t>Campo vectorial conservativo.</w:t>
            </w:r>
          </w:p>
          <w:p w:rsidR="007F092A" w:rsidRPr="00A32096" w:rsidRDefault="003A04AE" w:rsidP="007F092A">
            <w:pPr>
              <w:spacing w:before="2"/>
              <w:ind w:left="64"/>
              <w:rPr>
                <w:sz w:val="18"/>
                <w:szCs w:val="18"/>
              </w:rPr>
            </w:pPr>
            <w:r w:rsidRPr="00A32096">
              <w:rPr>
                <w:spacing w:val="1"/>
                <w:sz w:val="18"/>
                <w:szCs w:val="18"/>
              </w:rPr>
              <w:t xml:space="preserve">4.2 </w:t>
            </w:r>
            <w:r w:rsidR="007F092A" w:rsidRPr="00A32096">
              <w:rPr>
                <w:spacing w:val="3"/>
                <w:sz w:val="18"/>
                <w:szCs w:val="18"/>
              </w:rPr>
              <w:t xml:space="preserve"> </w:t>
            </w:r>
            <w:r w:rsidR="007F092A" w:rsidRPr="00A32096">
              <w:rPr>
                <w:rFonts w:ascii="TimesLTStd-Roman" w:hAnsi="TimesLTStd-Roman" w:cs="TimesLTStd-Roman"/>
                <w:sz w:val="18"/>
                <w:szCs w:val="18"/>
              </w:rPr>
              <w:t>Independencia de la trayectoria</w:t>
            </w:r>
          </w:p>
          <w:p w:rsidR="007F092A" w:rsidRPr="00A32096" w:rsidRDefault="003A04AE" w:rsidP="007F092A">
            <w:pPr>
              <w:spacing w:before="1"/>
              <w:ind w:left="424" w:right="146" w:hanging="360"/>
              <w:rPr>
                <w:rFonts w:ascii="GillSans" w:hAnsi="GillSans" w:cs="GillSans"/>
                <w:sz w:val="18"/>
                <w:szCs w:val="18"/>
              </w:rPr>
            </w:pPr>
            <w:r w:rsidRPr="00A32096">
              <w:rPr>
                <w:spacing w:val="1"/>
                <w:sz w:val="18"/>
                <w:szCs w:val="18"/>
              </w:rPr>
              <w:lastRenderedPageBreak/>
              <w:t>4.3</w:t>
            </w:r>
            <w:r w:rsidR="007F092A" w:rsidRPr="00A32096">
              <w:rPr>
                <w:spacing w:val="3"/>
                <w:sz w:val="18"/>
                <w:szCs w:val="18"/>
              </w:rPr>
              <w:t xml:space="preserve"> </w:t>
            </w:r>
            <w:r w:rsidR="007F092A" w:rsidRPr="00A32096">
              <w:rPr>
                <w:rFonts w:ascii="GillSans" w:hAnsi="GillSans" w:cs="GillSans"/>
                <w:sz w:val="18"/>
                <w:szCs w:val="18"/>
              </w:rPr>
              <w:t>Teorema de Green</w:t>
            </w:r>
          </w:p>
          <w:p w:rsidR="007F092A" w:rsidRPr="00A32096" w:rsidRDefault="003A04AE" w:rsidP="007F092A">
            <w:pPr>
              <w:spacing w:before="1"/>
              <w:ind w:left="424" w:right="146" w:hanging="360"/>
              <w:rPr>
                <w:rFonts w:ascii="GillSans" w:hAnsi="GillSans" w:cs="GillSans"/>
                <w:sz w:val="18"/>
                <w:szCs w:val="18"/>
              </w:rPr>
            </w:pPr>
            <w:r w:rsidRPr="00A32096">
              <w:rPr>
                <w:spacing w:val="1"/>
                <w:sz w:val="18"/>
                <w:szCs w:val="18"/>
              </w:rPr>
              <w:t xml:space="preserve">4.4 </w:t>
            </w:r>
            <w:r w:rsidR="007F092A" w:rsidRPr="00A32096">
              <w:rPr>
                <w:spacing w:val="3"/>
                <w:sz w:val="18"/>
                <w:szCs w:val="18"/>
              </w:rPr>
              <w:t xml:space="preserve"> </w:t>
            </w:r>
            <w:r w:rsidR="007F092A" w:rsidRPr="00A32096">
              <w:rPr>
                <w:rFonts w:ascii="GillSans" w:hAnsi="GillSans" w:cs="GillSans"/>
                <w:sz w:val="18"/>
                <w:szCs w:val="18"/>
              </w:rPr>
              <w:t>Rotacional de un campo vectorial</w:t>
            </w:r>
          </w:p>
          <w:p w:rsidR="007F092A" w:rsidRPr="00A32096" w:rsidRDefault="003A04AE" w:rsidP="007F092A">
            <w:pPr>
              <w:spacing w:before="1"/>
              <w:ind w:left="424" w:right="146" w:hanging="360"/>
              <w:rPr>
                <w:rFonts w:ascii="GillSans" w:hAnsi="GillSans" w:cs="GillSans"/>
                <w:sz w:val="18"/>
                <w:szCs w:val="18"/>
              </w:rPr>
            </w:pPr>
            <w:r w:rsidRPr="00A32096">
              <w:rPr>
                <w:spacing w:val="1"/>
                <w:sz w:val="18"/>
                <w:szCs w:val="18"/>
              </w:rPr>
              <w:t xml:space="preserve">4.5 </w:t>
            </w:r>
            <w:r w:rsidR="007F092A" w:rsidRPr="00A32096">
              <w:rPr>
                <w:spacing w:val="3"/>
                <w:sz w:val="18"/>
                <w:szCs w:val="18"/>
              </w:rPr>
              <w:t xml:space="preserve"> </w:t>
            </w:r>
            <w:r w:rsidR="007F092A" w:rsidRPr="00A32096">
              <w:rPr>
                <w:rFonts w:ascii="GillSans" w:hAnsi="GillSans" w:cs="GillSans"/>
                <w:sz w:val="18"/>
                <w:szCs w:val="18"/>
              </w:rPr>
              <w:t>Divergencia de un campo vectorial.</w:t>
            </w:r>
          </w:p>
          <w:p w:rsidR="007F092A" w:rsidRPr="00A32096" w:rsidRDefault="00E333C9" w:rsidP="007F092A">
            <w:pPr>
              <w:spacing w:before="1"/>
              <w:ind w:left="424" w:right="146" w:hanging="360"/>
              <w:rPr>
                <w:rFonts w:ascii="GillSans-Bold" w:hAnsi="GillSans-Bold" w:cs="GillSans-Bold"/>
                <w:bCs/>
                <w:sz w:val="18"/>
                <w:szCs w:val="18"/>
              </w:rPr>
            </w:pPr>
            <w:r>
              <w:rPr>
                <w:spacing w:val="1"/>
                <w:sz w:val="18"/>
                <w:szCs w:val="18"/>
              </w:rPr>
              <w:t>4.6</w:t>
            </w:r>
            <w:r w:rsidR="007F092A" w:rsidRPr="00A32096">
              <w:rPr>
                <w:spacing w:val="3"/>
                <w:sz w:val="18"/>
                <w:szCs w:val="18"/>
              </w:rPr>
              <w:t xml:space="preserve"> </w:t>
            </w:r>
            <w:r w:rsidR="007F092A" w:rsidRPr="00A32096">
              <w:rPr>
                <w:rFonts w:ascii="GillSans-Bold" w:hAnsi="GillSans-Bold" w:cs="GillSans-Bold"/>
                <w:bCs/>
                <w:sz w:val="18"/>
                <w:szCs w:val="18"/>
              </w:rPr>
              <w:t>Integral de superficie.</w:t>
            </w:r>
          </w:p>
          <w:p w:rsidR="00083748" w:rsidRPr="00083748" w:rsidRDefault="00E333C9" w:rsidP="003A04AE">
            <w:pPr>
              <w:pStyle w:val="Prrafodelista"/>
              <w:ind w:left="0"/>
              <w:rPr>
                <w:sz w:val="18"/>
                <w:szCs w:val="18"/>
              </w:rPr>
            </w:pPr>
            <w:r>
              <w:rPr>
                <w:spacing w:val="1"/>
                <w:sz w:val="18"/>
                <w:szCs w:val="18"/>
              </w:rPr>
              <w:t>4.7</w:t>
            </w:r>
            <w:r w:rsidR="003A04AE" w:rsidRPr="00A32096">
              <w:rPr>
                <w:spacing w:val="1"/>
                <w:sz w:val="18"/>
                <w:szCs w:val="18"/>
              </w:rPr>
              <w:t xml:space="preserve"> </w:t>
            </w:r>
            <w:r w:rsidR="00BC146A" w:rsidRPr="00A32096">
              <w:rPr>
                <w:rFonts w:ascii="Arial" w:hAnsi="Arial" w:cs="Arial"/>
                <w:spacing w:val="1"/>
                <w:sz w:val="18"/>
                <w:szCs w:val="18"/>
              </w:rPr>
              <w:t>T</w:t>
            </w:r>
            <w:r w:rsidR="007F092A" w:rsidRPr="00A32096">
              <w:rPr>
                <w:rFonts w:ascii="Arial" w:hAnsi="Arial" w:cs="Arial"/>
                <w:b/>
                <w:bCs/>
                <w:sz w:val="18"/>
                <w:szCs w:val="18"/>
              </w:rPr>
              <w:t>eorema de Stokes y teorema de Gauss</w:t>
            </w:r>
          </w:p>
        </w:tc>
        <w:tc>
          <w:tcPr>
            <w:tcW w:w="2552" w:type="dxa"/>
          </w:tcPr>
          <w:p w:rsidR="00594E30" w:rsidRDefault="00594E30" w:rsidP="000D4592">
            <w:pPr>
              <w:pStyle w:val="Prrafodelista"/>
              <w:spacing w:after="0" w:line="240" w:lineRule="auto"/>
              <w:ind w:left="317"/>
            </w:pPr>
          </w:p>
          <w:p w:rsidR="009120A4" w:rsidRDefault="009120A4" w:rsidP="009120A4">
            <w:pPr>
              <w:pStyle w:val="Prrafodelista"/>
              <w:numPr>
                <w:ilvl w:val="0"/>
                <w:numId w:val="8"/>
              </w:numPr>
              <w:spacing w:after="0" w:line="240" w:lineRule="auto"/>
            </w:pPr>
            <w:r>
              <w:t xml:space="preserve">Firmar la asistencia de clases </w:t>
            </w:r>
          </w:p>
          <w:p w:rsidR="009120A4" w:rsidRPr="000D4592" w:rsidRDefault="009120A4" w:rsidP="009120A4">
            <w:pPr>
              <w:pStyle w:val="Prrafodelista"/>
              <w:spacing w:after="0" w:line="240" w:lineRule="auto"/>
              <w:ind w:left="360"/>
            </w:pPr>
          </w:p>
          <w:p w:rsidR="00E24E3D" w:rsidRDefault="00E24E3D" w:rsidP="00594E30">
            <w:pPr>
              <w:pStyle w:val="Prrafodelista"/>
              <w:numPr>
                <w:ilvl w:val="0"/>
                <w:numId w:val="8"/>
              </w:numPr>
              <w:spacing w:after="0" w:line="240" w:lineRule="auto"/>
              <w:rPr>
                <w:sz w:val="18"/>
                <w:szCs w:val="18"/>
              </w:rPr>
            </w:pPr>
            <w:r w:rsidRPr="00594E30">
              <w:rPr>
                <w:spacing w:val="-3"/>
                <w:sz w:val="18"/>
                <w:szCs w:val="18"/>
              </w:rPr>
              <w:t>A</w:t>
            </w:r>
            <w:r w:rsidRPr="00594E30">
              <w:rPr>
                <w:spacing w:val="1"/>
                <w:sz w:val="18"/>
                <w:szCs w:val="18"/>
              </w:rPr>
              <w:t>n</w:t>
            </w:r>
            <w:r w:rsidRPr="00594E30">
              <w:rPr>
                <w:sz w:val="18"/>
                <w:szCs w:val="18"/>
              </w:rPr>
              <w:t>á</w:t>
            </w:r>
            <w:r w:rsidRPr="00594E30">
              <w:rPr>
                <w:spacing w:val="-1"/>
                <w:sz w:val="18"/>
                <w:szCs w:val="18"/>
              </w:rPr>
              <w:t>l</w:t>
            </w:r>
            <w:r w:rsidRPr="00594E30">
              <w:rPr>
                <w:spacing w:val="1"/>
                <w:sz w:val="18"/>
                <w:szCs w:val="18"/>
              </w:rPr>
              <w:t>i</w:t>
            </w:r>
            <w:r w:rsidRPr="00594E30">
              <w:rPr>
                <w:sz w:val="18"/>
                <w:szCs w:val="18"/>
              </w:rPr>
              <w:t>s</w:t>
            </w:r>
            <w:r w:rsidRPr="00594E30">
              <w:rPr>
                <w:spacing w:val="1"/>
                <w:sz w:val="18"/>
                <w:szCs w:val="18"/>
              </w:rPr>
              <w:t>i</w:t>
            </w:r>
            <w:r w:rsidRPr="00594E30">
              <w:rPr>
                <w:sz w:val="18"/>
                <w:szCs w:val="18"/>
              </w:rPr>
              <w:t xml:space="preserve">s </w:t>
            </w:r>
            <w:r w:rsidRPr="00594E30">
              <w:rPr>
                <w:spacing w:val="1"/>
                <w:sz w:val="18"/>
                <w:szCs w:val="18"/>
              </w:rPr>
              <w:t>d</w:t>
            </w:r>
            <w:r w:rsidRPr="00594E30">
              <w:rPr>
                <w:sz w:val="18"/>
                <w:szCs w:val="18"/>
              </w:rPr>
              <w:t>e</w:t>
            </w:r>
            <w:r w:rsidRPr="00594E30">
              <w:rPr>
                <w:spacing w:val="-1"/>
                <w:sz w:val="18"/>
                <w:szCs w:val="18"/>
              </w:rPr>
              <w:t xml:space="preserve"> l</w:t>
            </w:r>
            <w:r w:rsidRPr="00594E30">
              <w:rPr>
                <w:sz w:val="18"/>
                <w:szCs w:val="18"/>
              </w:rPr>
              <w:t>a</w:t>
            </w:r>
            <w:r w:rsidR="000D4592" w:rsidRPr="00594E30">
              <w:rPr>
                <w:spacing w:val="-1"/>
                <w:sz w:val="18"/>
                <w:szCs w:val="18"/>
              </w:rPr>
              <w:t xml:space="preserve"> </w:t>
            </w:r>
            <w:r w:rsidRPr="00594E30">
              <w:rPr>
                <w:spacing w:val="1"/>
                <w:sz w:val="18"/>
                <w:szCs w:val="18"/>
              </w:rPr>
              <w:t>p</w:t>
            </w:r>
            <w:r w:rsidRPr="00594E30">
              <w:rPr>
                <w:spacing w:val="-1"/>
                <w:sz w:val="18"/>
                <w:szCs w:val="18"/>
              </w:rPr>
              <w:t>rogr</w:t>
            </w:r>
            <w:r w:rsidRPr="00594E30">
              <w:rPr>
                <w:sz w:val="18"/>
                <w:szCs w:val="18"/>
              </w:rPr>
              <w:t>ama</w:t>
            </w:r>
            <w:r w:rsidRPr="00594E30">
              <w:rPr>
                <w:spacing w:val="-1"/>
                <w:sz w:val="18"/>
                <w:szCs w:val="18"/>
              </w:rPr>
              <w:t>c</w:t>
            </w:r>
            <w:r w:rsidRPr="00594E30">
              <w:rPr>
                <w:spacing w:val="1"/>
                <w:sz w:val="18"/>
                <w:szCs w:val="18"/>
              </w:rPr>
              <w:t>i</w:t>
            </w:r>
            <w:r w:rsidRPr="00594E30">
              <w:rPr>
                <w:spacing w:val="-1"/>
                <w:sz w:val="18"/>
                <w:szCs w:val="18"/>
              </w:rPr>
              <w:t>ó</w:t>
            </w:r>
            <w:r w:rsidRPr="00594E30">
              <w:rPr>
                <w:sz w:val="18"/>
                <w:szCs w:val="18"/>
              </w:rPr>
              <w:t>n</w:t>
            </w:r>
            <w:r w:rsidR="00631C96">
              <w:rPr>
                <w:sz w:val="18"/>
                <w:szCs w:val="18"/>
              </w:rPr>
              <w:t xml:space="preserve">. </w:t>
            </w:r>
          </w:p>
          <w:p w:rsidR="00675A4F" w:rsidRPr="00594E30" w:rsidRDefault="00675A4F" w:rsidP="00675A4F">
            <w:pPr>
              <w:pStyle w:val="Prrafodelista"/>
              <w:spacing w:after="0" w:line="240" w:lineRule="auto"/>
              <w:ind w:left="360"/>
              <w:rPr>
                <w:sz w:val="18"/>
                <w:szCs w:val="18"/>
              </w:rPr>
            </w:pPr>
          </w:p>
          <w:p w:rsidR="00E24E3D" w:rsidRDefault="00E24E3D" w:rsidP="00594E30">
            <w:pPr>
              <w:pStyle w:val="Prrafodelista"/>
              <w:numPr>
                <w:ilvl w:val="0"/>
                <w:numId w:val="8"/>
              </w:numPr>
              <w:spacing w:after="0" w:line="240" w:lineRule="auto"/>
              <w:rPr>
                <w:sz w:val="18"/>
                <w:szCs w:val="18"/>
              </w:rPr>
            </w:pPr>
            <w:r w:rsidRPr="00594E30">
              <w:rPr>
                <w:spacing w:val="-1"/>
                <w:sz w:val="18"/>
                <w:szCs w:val="18"/>
              </w:rPr>
              <w:t>Org</w:t>
            </w:r>
            <w:r w:rsidRPr="00594E30">
              <w:rPr>
                <w:spacing w:val="1"/>
                <w:sz w:val="18"/>
                <w:szCs w:val="18"/>
              </w:rPr>
              <w:t>ani</w:t>
            </w:r>
            <w:r w:rsidRPr="00594E30">
              <w:rPr>
                <w:spacing w:val="-2"/>
                <w:sz w:val="18"/>
                <w:szCs w:val="18"/>
              </w:rPr>
              <w:t>z</w:t>
            </w:r>
            <w:r w:rsidRPr="00594E30">
              <w:rPr>
                <w:spacing w:val="1"/>
                <w:sz w:val="18"/>
                <w:szCs w:val="18"/>
              </w:rPr>
              <w:t>a</w:t>
            </w:r>
            <w:r w:rsidRPr="00594E30">
              <w:rPr>
                <w:spacing w:val="-2"/>
                <w:sz w:val="18"/>
                <w:szCs w:val="18"/>
              </w:rPr>
              <w:t>c</w:t>
            </w:r>
            <w:r w:rsidRPr="00594E30">
              <w:rPr>
                <w:spacing w:val="1"/>
                <w:sz w:val="18"/>
                <w:szCs w:val="18"/>
              </w:rPr>
              <w:t>i</w:t>
            </w:r>
            <w:r w:rsidRPr="00594E30">
              <w:rPr>
                <w:spacing w:val="-1"/>
                <w:sz w:val="18"/>
                <w:szCs w:val="18"/>
              </w:rPr>
              <w:t>ó</w:t>
            </w:r>
            <w:r w:rsidRPr="00594E30">
              <w:rPr>
                <w:sz w:val="18"/>
                <w:szCs w:val="18"/>
              </w:rPr>
              <w:t xml:space="preserve">n   </w:t>
            </w:r>
            <w:r w:rsidRPr="00594E30">
              <w:rPr>
                <w:spacing w:val="36"/>
                <w:sz w:val="18"/>
                <w:szCs w:val="18"/>
              </w:rPr>
              <w:t xml:space="preserve"> </w:t>
            </w:r>
            <w:r w:rsidRPr="00594E30">
              <w:rPr>
                <w:spacing w:val="1"/>
                <w:sz w:val="18"/>
                <w:szCs w:val="18"/>
              </w:rPr>
              <w:t>d</w:t>
            </w:r>
            <w:r w:rsidRPr="00594E30">
              <w:rPr>
                <w:sz w:val="18"/>
                <w:szCs w:val="18"/>
              </w:rPr>
              <w:t xml:space="preserve">e   </w:t>
            </w:r>
            <w:r w:rsidRPr="00594E30">
              <w:rPr>
                <w:spacing w:val="35"/>
                <w:sz w:val="18"/>
                <w:szCs w:val="18"/>
              </w:rPr>
              <w:t xml:space="preserve"> </w:t>
            </w:r>
            <w:r w:rsidRPr="00594E30">
              <w:rPr>
                <w:spacing w:val="-1"/>
                <w:sz w:val="18"/>
                <w:szCs w:val="18"/>
              </w:rPr>
              <w:t>gru</w:t>
            </w:r>
            <w:r w:rsidRPr="00594E30">
              <w:rPr>
                <w:spacing w:val="1"/>
                <w:sz w:val="18"/>
                <w:szCs w:val="18"/>
              </w:rPr>
              <w:t>p</w:t>
            </w:r>
            <w:r w:rsidRPr="00594E30">
              <w:rPr>
                <w:spacing w:val="-1"/>
                <w:sz w:val="18"/>
                <w:szCs w:val="18"/>
              </w:rPr>
              <w:t>o</w:t>
            </w:r>
            <w:r w:rsidRPr="00594E30">
              <w:rPr>
                <w:sz w:val="18"/>
                <w:szCs w:val="18"/>
              </w:rPr>
              <w:t xml:space="preserve">s   </w:t>
            </w:r>
            <w:r w:rsidRPr="00594E30">
              <w:rPr>
                <w:spacing w:val="34"/>
                <w:sz w:val="18"/>
                <w:szCs w:val="18"/>
              </w:rPr>
              <w:t xml:space="preserve"> </w:t>
            </w:r>
            <w:r w:rsidRPr="00594E30">
              <w:rPr>
                <w:spacing w:val="1"/>
                <w:sz w:val="18"/>
                <w:szCs w:val="18"/>
              </w:rPr>
              <w:t>d</w:t>
            </w:r>
            <w:r w:rsidRPr="00594E30">
              <w:rPr>
                <w:sz w:val="18"/>
                <w:szCs w:val="18"/>
              </w:rPr>
              <w:t xml:space="preserve">e </w:t>
            </w:r>
            <w:r w:rsidRPr="00594E30">
              <w:rPr>
                <w:spacing w:val="1"/>
                <w:sz w:val="18"/>
                <w:szCs w:val="18"/>
              </w:rPr>
              <w:t>t</w:t>
            </w:r>
            <w:r w:rsidRPr="00594E30">
              <w:rPr>
                <w:spacing w:val="-1"/>
                <w:sz w:val="18"/>
                <w:szCs w:val="18"/>
              </w:rPr>
              <w:t>r</w:t>
            </w:r>
            <w:r w:rsidRPr="00594E30">
              <w:rPr>
                <w:spacing w:val="1"/>
                <w:sz w:val="18"/>
                <w:szCs w:val="18"/>
              </w:rPr>
              <w:t>a</w:t>
            </w:r>
            <w:r w:rsidRPr="00594E30">
              <w:rPr>
                <w:spacing w:val="-1"/>
                <w:sz w:val="18"/>
                <w:szCs w:val="18"/>
              </w:rPr>
              <w:t>b</w:t>
            </w:r>
            <w:r w:rsidRPr="00594E30">
              <w:rPr>
                <w:spacing w:val="1"/>
                <w:sz w:val="18"/>
                <w:szCs w:val="18"/>
              </w:rPr>
              <w:t>aj</w:t>
            </w:r>
            <w:r w:rsidRPr="00594E30">
              <w:rPr>
                <w:spacing w:val="-1"/>
                <w:sz w:val="18"/>
                <w:szCs w:val="18"/>
              </w:rPr>
              <w:t>o</w:t>
            </w:r>
            <w:r w:rsidRPr="00594E30">
              <w:rPr>
                <w:sz w:val="18"/>
                <w:szCs w:val="18"/>
              </w:rPr>
              <w:t>.</w:t>
            </w:r>
          </w:p>
          <w:p w:rsidR="00675A4F" w:rsidRPr="00675A4F" w:rsidRDefault="00675A4F" w:rsidP="00675A4F">
            <w:pPr>
              <w:pStyle w:val="Prrafodelista"/>
              <w:rPr>
                <w:sz w:val="18"/>
                <w:szCs w:val="18"/>
              </w:rPr>
            </w:pPr>
          </w:p>
          <w:p w:rsidR="001164A3" w:rsidRDefault="00675A4F" w:rsidP="00594E30">
            <w:pPr>
              <w:pStyle w:val="Prrafodelista"/>
              <w:numPr>
                <w:ilvl w:val="0"/>
                <w:numId w:val="8"/>
              </w:numPr>
              <w:spacing w:after="0" w:line="240" w:lineRule="auto"/>
              <w:rPr>
                <w:sz w:val="18"/>
                <w:szCs w:val="18"/>
              </w:rPr>
            </w:pPr>
            <w:r>
              <w:rPr>
                <w:sz w:val="18"/>
                <w:szCs w:val="18"/>
              </w:rPr>
              <w:t>Demostraciones de los ejercicios planteados</w:t>
            </w:r>
            <w:r w:rsidR="001164A3">
              <w:rPr>
                <w:sz w:val="18"/>
                <w:szCs w:val="18"/>
              </w:rPr>
              <w:t xml:space="preserve"> según la temática</w:t>
            </w:r>
            <w:r w:rsidR="003D72A3">
              <w:rPr>
                <w:sz w:val="18"/>
                <w:szCs w:val="18"/>
              </w:rPr>
              <w:t>.</w:t>
            </w:r>
            <w:r w:rsidR="001164A3">
              <w:rPr>
                <w:sz w:val="18"/>
                <w:szCs w:val="18"/>
              </w:rPr>
              <w:t xml:space="preserve"> </w:t>
            </w:r>
          </w:p>
          <w:p w:rsidR="001164A3" w:rsidRPr="001164A3" w:rsidRDefault="001164A3" w:rsidP="001164A3">
            <w:pPr>
              <w:pStyle w:val="Prrafodelista"/>
              <w:rPr>
                <w:sz w:val="18"/>
                <w:szCs w:val="18"/>
              </w:rPr>
            </w:pPr>
          </w:p>
          <w:p w:rsidR="00675A4F" w:rsidRDefault="00675A4F" w:rsidP="00594E30">
            <w:pPr>
              <w:pStyle w:val="Prrafodelista"/>
              <w:numPr>
                <w:ilvl w:val="0"/>
                <w:numId w:val="8"/>
              </w:numPr>
              <w:spacing w:after="0" w:line="240" w:lineRule="auto"/>
              <w:rPr>
                <w:sz w:val="18"/>
                <w:szCs w:val="18"/>
              </w:rPr>
            </w:pPr>
            <w:r>
              <w:rPr>
                <w:sz w:val="18"/>
                <w:szCs w:val="18"/>
              </w:rPr>
              <w:t xml:space="preserve">  </w:t>
            </w:r>
            <w:r w:rsidR="00147BD7">
              <w:rPr>
                <w:sz w:val="18"/>
                <w:szCs w:val="18"/>
              </w:rPr>
              <w:t xml:space="preserve">Retroalimentación de la temática anterior. </w:t>
            </w:r>
          </w:p>
          <w:p w:rsidR="00F3260D" w:rsidRPr="00F3260D" w:rsidRDefault="00F3260D" w:rsidP="00F3260D">
            <w:pPr>
              <w:pStyle w:val="Prrafodelista"/>
              <w:rPr>
                <w:sz w:val="18"/>
                <w:szCs w:val="18"/>
              </w:rPr>
            </w:pPr>
          </w:p>
          <w:p w:rsidR="00F3260D" w:rsidRDefault="00F3260D" w:rsidP="002D0BD4">
            <w:pPr>
              <w:pStyle w:val="Prrafodelista"/>
              <w:numPr>
                <w:ilvl w:val="0"/>
                <w:numId w:val="8"/>
              </w:numPr>
              <w:spacing w:after="0" w:line="240" w:lineRule="auto"/>
              <w:rPr>
                <w:sz w:val="18"/>
                <w:szCs w:val="18"/>
              </w:rPr>
            </w:pPr>
            <w:r>
              <w:rPr>
                <w:sz w:val="18"/>
                <w:szCs w:val="18"/>
              </w:rPr>
              <w:t>Aclaración</w:t>
            </w:r>
            <w:r w:rsidR="002D0BD4">
              <w:rPr>
                <w:sz w:val="18"/>
                <w:szCs w:val="18"/>
              </w:rPr>
              <w:t xml:space="preserve"> de </w:t>
            </w:r>
            <w:r>
              <w:rPr>
                <w:sz w:val="18"/>
                <w:szCs w:val="18"/>
              </w:rPr>
              <w:t xml:space="preserve"> dudas de </w:t>
            </w:r>
            <w:r>
              <w:rPr>
                <w:sz w:val="18"/>
                <w:szCs w:val="18"/>
              </w:rPr>
              <w:lastRenderedPageBreak/>
              <w:t xml:space="preserve">los estudiantes, según la </w:t>
            </w:r>
            <w:r w:rsidR="00866EDE">
              <w:rPr>
                <w:sz w:val="18"/>
                <w:szCs w:val="18"/>
              </w:rPr>
              <w:t xml:space="preserve"> lectura de la temática en el blog</w:t>
            </w:r>
            <w:r w:rsidR="00387FC9">
              <w:rPr>
                <w:sz w:val="18"/>
                <w:szCs w:val="18"/>
              </w:rPr>
              <w:t>.</w:t>
            </w:r>
          </w:p>
          <w:p w:rsidR="00600656" w:rsidRPr="00600656" w:rsidRDefault="00600656" w:rsidP="00600656">
            <w:pPr>
              <w:pStyle w:val="Prrafodelista"/>
              <w:rPr>
                <w:sz w:val="18"/>
                <w:szCs w:val="18"/>
              </w:rPr>
            </w:pPr>
          </w:p>
          <w:p w:rsidR="00600656" w:rsidRDefault="00600656" w:rsidP="002D0BD4">
            <w:pPr>
              <w:pStyle w:val="Prrafodelista"/>
              <w:numPr>
                <w:ilvl w:val="0"/>
                <w:numId w:val="8"/>
              </w:numPr>
              <w:spacing w:after="0" w:line="240" w:lineRule="auto"/>
              <w:rPr>
                <w:sz w:val="18"/>
                <w:szCs w:val="18"/>
              </w:rPr>
            </w:pPr>
            <w:r>
              <w:rPr>
                <w:sz w:val="18"/>
                <w:szCs w:val="18"/>
              </w:rPr>
              <w:t>Salidas al tablero para realización de demostraciones.</w:t>
            </w:r>
          </w:p>
          <w:p w:rsidR="0065710D" w:rsidRPr="0065710D" w:rsidRDefault="0065710D" w:rsidP="0065710D">
            <w:pPr>
              <w:pStyle w:val="Prrafodelista"/>
              <w:rPr>
                <w:sz w:val="18"/>
                <w:szCs w:val="18"/>
              </w:rPr>
            </w:pPr>
          </w:p>
          <w:p w:rsidR="0065710D" w:rsidRDefault="0065710D" w:rsidP="002D0BD4">
            <w:pPr>
              <w:pStyle w:val="Prrafodelista"/>
              <w:numPr>
                <w:ilvl w:val="0"/>
                <w:numId w:val="8"/>
              </w:numPr>
              <w:spacing w:after="0" w:line="240" w:lineRule="auto"/>
              <w:rPr>
                <w:sz w:val="18"/>
                <w:szCs w:val="18"/>
              </w:rPr>
            </w:pPr>
            <w:r>
              <w:rPr>
                <w:sz w:val="18"/>
                <w:szCs w:val="18"/>
              </w:rPr>
              <w:t>Uso de simuladores online para la aplicación de algunos temas</w:t>
            </w:r>
          </w:p>
          <w:p w:rsidR="00600656" w:rsidRPr="00600656" w:rsidRDefault="00600656" w:rsidP="00600656">
            <w:pPr>
              <w:pStyle w:val="Prrafodelista"/>
              <w:rPr>
                <w:sz w:val="18"/>
                <w:szCs w:val="18"/>
              </w:rPr>
            </w:pPr>
          </w:p>
          <w:p w:rsidR="00600656" w:rsidRDefault="00600656" w:rsidP="00F254B9">
            <w:pPr>
              <w:pStyle w:val="Prrafodelista"/>
              <w:spacing w:after="0" w:line="240" w:lineRule="auto"/>
              <w:ind w:left="360"/>
              <w:rPr>
                <w:sz w:val="18"/>
                <w:szCs w:val="18"/>
              </w:rPr>
            </w:pPr>
          </w:p>
          <w:p w:rsidR="00866EDE" w:rsidRDefault="00866EDE" w:rsidP="00866EDE">
            <w:pPr>
              <w:spacing w:line="200" w:lineRule="exact"/>
              <w:ind w:left="455" w:right="463"/>
              <w:rPr>
                <w:sz w:val="18"/>
                <w:szCs w:val="18"/>
              </w:rPr>
            </w:pPr>
          </w:p>
          <w:p w:rsidR="00866EDE" w:rsidRPr="00594E30" w:rsidRDefault="00866EDE" w:rsidP="00866EDE">
            <w:pPr>
              <w:pStyle w:val="Prrafodelista"/>
              <w:spacing w:after="0" w:line="240" w:lineRule="auto"/>
              <w:ind w:left="360"/>
              <w:rPr>
                <w:sz w:val="18"/>
                <w:szCs w:val="18"/>
              </w:rPr>
            </w:pPr>
          </w:p>
        </w:tc>
        <w:tc>
          <w:tcPr>
            <w:tcW w:w="2624" w:type="dxa"/>
          </w:tcPr>
          <w:p w:rsidR="004C0788" w:rsidRDefault="004C0788" w:rsidP="00040061">
            <w:pPr>
              <w:pStyle w:val="Prrafodelista"/>
              <w:ind w:left="0"/>
            </w:pPr>
          </w:p>
          <w:p w:rsidR="00600656" w:rsidRDefault="008C6B3A" w:rsidP="008C6B3A">
            <w:pPr>
              <w:pStyle w:val="Prrafodelista"/>
              <w:numPr>
                <w:ilvl w:val="0"/>
                <w:numId w:val="8"/>
              </w:numPr>
              <w:spacing w:after="0" w:line="200" w:lineRule="exact"/>
              <w:ind w:left="175" w:right="463" w:hanging="175"/>
              <w:rPr>
                <w:sz w:val="18"/>
                <w:szCs w:val="18"/>
              </w:rPr>
            </w:pPr>
            <w:r>
              <w:rPr>
                <w:sz w:val="18"/>
                <w:szCs w:val="18"/>
              </w:rPr>
              <w:t xml:space="preserve"> Leer la temática de</w:t>
            </w:r>
            <w:r w:rsidR="002116CE">
              <w:rPr>
                <w:sz w:val="18"/>
                <w:szCs w:val="18"/>
              </w:rPr>
              <w:t xml:space="preserve"> la clase siguiente del </w:t>
            </w:r>
            <w:r>
              <w:rPr>
                <w:sz w:val="18"/>
                <w:szCs w:val="18"/>
              </w:rPr>
              <w:t>blog del profesor.</w:t>
            </w:r>
          </w:p>
          <w:p w:rsidR="008C6B3A" w:rsidRDefault="008C6B3A" w:rsidP="008C6B3A">
            <w:pPr>
              <w:pStyle w:val="Prrafodelista"/>
              <w:spacing w:after="0" w:line="200" w:lineRule="exact"/>
              <w:ind w:left="175" w:right="463"/>
              <w:rPr>
                <w:sz w:val="18"/>
                <w:szCs w:val="18"/>
              </w:rPr>
            </w:pPr>
          </w:p>
          <w:p w:rsidR="009120A4" w:rsidRPr="009120A4" w:rsidRDefault="002116CE" w:rsidP="008C6B3A">
            <w:pPr>
              <w:pStyle w:val="Prrafodelista"/>
              <w:numPr>
                <w:ilvl w:val="0"/>
                <w:numId w:val="8"/>
              </w:numPr>
              <w:spacing w:after="0" w:line="200" w:lineRule="exact"/>
              <w:ind w:left="175" w:right="463" w:hanging="175"/>
              <w:rPr>
                <w:sz w:val="18"/>
                <w:szCs w:val="18"/>
              </w:rPr>
            </w:pPr>
            <w:r w:rsidRPr="00185CC2">
              <w:rPr>
                <w:spacing w:val="-3"/>
                <w:sz w:val="18"/>
                <w:szCs w:val="18"/>
              </w:rPr>
              <w:t xml:space="preserve">Realización  de ejercicios </w:t>
            </w:r>
            <w:r>
              <w:rPr>
                <w:spacing w:val="-3"/>
                <w:sz w:val="18"/>
                <w:szCs w:val="18"/>
              </w:rPr>
              <w:t xml:space="preserve">de refuerzo </w:t>
            </w:r>
            <w:r w:rsidRPr="00185CC2">
              <w:rPr>
                <w:spacing w:val="-3"/>
                <w:sz w:val="18"/>
                <w:szCs w:val="18"/>
              </w:rPr>
              <w:t xml:space="preserve">y aclaración de dudas.  </w:t>
            </w:r>
            <w:r>
              <w:rPr>
                <w:spacing w:val="-3"/>
                <w:sz w:val="18"/>
                <w:szCs w:val="18"/>
              </w:rPr>
              <w:t>En el cubículo por parte del docente</w:t>
            </w:r>
            <w:r w:rsidR="009120A4">
              <w:rPr>
                <w:spacing w:val="-3"/>
                <w:sz w:val="18"/>
                <w:szCs w:val="18"/>
              </w:rPr>
              <w:t>.</w:t>
            </w:r>
          </w:p>
          <w:p w:rsidR="009120A4" w:rsidRPr="009120A4" w:rsidRDefault="009120A4" w:rsidP="009120A4">
            <w:pPr>
              <w:pStyle w:val="Prrafodelista"/>
              <w:rPr>
                <w:spacing w:val="-3"/>
                <w:sz w:val="18"/>
                <w:szCs w:val="18"/>
              </w:rPr>
            </w:pPr>
          </w:p>
          <w:p w:rsidR="00EF6689" w:rsidRPr="00F254B9" w:rsidRDefault="009120A4" w:rsidP="008C6B3A">
            <w:pPr>
              <w:pStyle w:val="Prrafodelista"/>
              <w:numPr>
                <w:ilvl w:val="0"/>
                <w:numId w:val="8"/>
              </w:numPr>
              <w:spacing w:after="0" w:line="200" w:lineRule="exact"/>
              <w:ind w:left="175" w:right="463" w:hanging="175"/>
              <w:rPr>
                <w:sz w:val="18"/>
                <w:szCs w:val="18"/>
              </w:rPr>
            </w:pPr>
            <w:r>
              <w:rPr>
                <w:spacing w:val="-3"/>
                <w:sz w:val="18"/>
                <w:szCs w:val="18"/>
              </w:rPr>
              <w:t>Realización de trabajos individuales y grupales.</w:t>
            </w:r>
          </w:p>
          <w:p w:rsidR="00F254B9" w:rsidRPr="00F254B9" w:rsidRDefault="00F254B9" w:rsidP="00F254B9">
            <w:pPr>
              <w:pStyle w:val="Prrafodelista"/>
              <w:rPr>
                <w:sz w:val="18"/>
                <w:szCs w:val="18"/>
              </w:rPr>
            </w:pPr>
          </w:p>
          <w:p w:rsidR="00F254B9" w:rsidRPr="00EF6689" w:rsidRDefault="00F254B9" w:rsidP="008C6B3A">
            <w:pPr>
              <w:pStyle w:val="Prrafodelista"/>
              <w:numPr>
                <w:ilvl w:val="0"/>
                <w:numId w:val="8"/>
              </w:numPr>
              <w:spacing w:after="0" w:line="200" w:lineRule="exact"/>
              <w:ind w:left="175" w:right="463" w:hanging="175"/>
              <w:rPr>
                <w:sz w:val="18"/>
                <w:szCs w:val="18"/>
              </w:rPr>
            </w:pPr>
            <w:r>
              <w:rPr>
                <w:sz w:val="18"/>
                <w:szCs w:val="18"/>
              </w:rPr>
              <w:t xml:space="preserve"> Revisión de la bibliografía complementaria según la </w:t>
            </w:r>
            <w:r w:rsidR="00460B73">
              <w:rPr>
                <w:sz w:val="18"/>
                <w:szCs w:val="18"/>
              </w:rPr>
              <w:t>temática</w:t>
            </w:r>
            <w:r>
              <w:rPr>
                <w:sz w:val="18"/>
                <w:szCs w:val="18"/>
              </w:rPr>
              <w:t>.</w:t>
            </w:r>
          </w:p>
          <w:p w:rsidR="00EF6689" w:rsidRPr="00EF6689" w:rsidRDefault="00EF6689" w:rsidP="00EF6689">
            <w:pPr>
              <w:pStyle w:val="Prrafodelista"/>
              <w:rPr>
                <w:spacing w:val="-3"/>
                <w:sz w:val="18"/>
                <w:szCs w:val="18"/>
              </w:rPr>
            </w:pPr>
          </w:p>
          <w:p w:rsidR="008C6B3A" w:rsidRPr="00866EDE" w:rsidRDefault="002116CE" w:rsidP="00EF6689">
            <w:pPr>
              <w:pStyle w:val="Prrafodelista"/>
              <w:spacing w:after="0" w:line="200" w:lineRule="exact"/>
              <w:ind w:left="175" w:right="463"/>
              <w:rPr>
                <w:sz w:val="18"/>
                <w:szCs w:val="18"/>
              </w:rPr>
            </w:pPr>
            <w:r>
              <w:rPr>
                <w:spacing w:val="-3"/>
                <w:sz w:val="18"/>
                <w:szCs w:val="18"/>
              </w:rPr>
              <w:t xml:space="preserve"> </w:t>
            </w:r>
          </w:p>
          <w:p w:rsidR="00600656" w:rsidRDefault="00600656" w:rsidP="00600656">
            <w:pPr>
              <w:pStyle w:val="Prrafodelista"/>
              <w:ind w:left="0"/>
            </w:pPr>
          </w:p>
        </w:tc>
      </w:tr>
    </w:tbl>
    <w:p w:rsidR="00D35C75" w:rsidRDefault="00D35C75" w:rsidP="00D35C75">
      <w:pPr>
        <w:pStyle w:val="Prrafodelista"/>
        <w:tabs>
          <w:tab w:val="left" w:pos="6508"/>
        </w:tabs>
        <w:ind w:left="1080"/>
        <w:rPr>
          <w:b/>
          <w:sz w:val="28"/>
          <w:szCs w:val="28"/>
        </w:rPr>
      </w:pPr>
    </w:p>
    <w:p w:rsidR="004C3BA0" w:rsidRDefault="004C3BA0" w:rsidP="00D35C75">
      <w:pPr>
        <w:pStyle w:val="Prrafodelista"/>
        <w:tabs>
          <w:tab w:val="left" w:pos="6508"/>
        </w:tabs>
        <w:ind w:left="1080"/>
        <w:rPr>
          <w:b/>
          <w:sz w:val="28"/>
          <w:szCs w:val="28"/>
        </w:rPr>
      </w:pPr>
    </w:p>
    <w:p w:rsidR="004C3BA0" w:rsidRDefault="004C3BA0" w:rsidP="00D35C75">
      <w:pPr>
        <w:pStyle w:val="Prrafodelista"/>
        <w:tabs>
          <w:tab w:val="left" w:pos="6508"/>
        </w:tabs>
        <w:ind w:left="1080"/>
        <w:rPr>
          <w:b/>
          <w:sz w:val="28"/>
          <w:szCs w:val="28"/>
        </w:rPr>
      </w:pPr>
    </w:p>
    <w:p w:rsidR="004C0788" w:rsidRDefault="00A835FB" w:rsidP="004C0788">
      <w:pPr>
        <w:pStyle w:val="Prrafodelista"/>
        <w:numPr>
          <w:ilvl w:val="0"/>
          <w:numId w:val="2"/>
        </w:numPr>
        <w:tabs>
          <w:tab w:val="left" w:pos="6508"/>
        </w:tabs>
        <w:jc w:val="center"/>
        <w:rPr>
          <w:b/>
          <w:sz w:val="28"/>
          <w:szCs w:val="28"/>
        </w:rPr>
      </w:pPr>
      <w:r>
        <w:rPr>
          <w:b/>
          <w:sz w:val="28"/>
          <w:szCs w:val="28"/>
        </w:rPr>
        <w:t xml:space="preserve">EVALUACIÓN </w:t>
      </w:r>
      <w:r w:rsidRPr="00A835FB">
        <w:rPr>
          <w:sz w:val="28"/>
          <w:szCs w:val="28"/>
        </w:rPr>
        <w:t>(</w:t>
      </w:r>
      <w:r w:rsidR="004C0788" w:rsidRPr="00A835FB">
        <w:rPr>
          <w:sz w:val="28"/>
          <w:szCs w:val="28"/>
        </w:rPr>
        <w:t>primer parcial 30%. Segundo parcial 30% Examen Final 40%</w:t>
      </w:r>
      <w:r w:rsidRPr="00A835FB">
        <w:rPr>
          <w:sz w:val="28"/>
          <w:szCs w:val="28"/>
        </w:rPr>
        <w:t>)</w:t>
      </w:r>
    </w:p>
    <w:p w:rsidR="004C0788" w:rsidRDefault="004C0788" w:rsidP="00616E30">
      <w:pPr>
        <w:pStyle w:val="Sinespaciado"/>
        <w:jc w:val="both"/>
      </w:pPr>
      <w:r w:rsidRPr="004C0788">
        <w:t xml:space="preserve">La asignatura de </w:t>
      </w:r>
      <w:r w:rsidR="00616E30">
        <w:t xml:space="preserve">Análisis Matemático </w:t>
      </w:r>
      <w:r w:rsidRPr="004C0788">
        <w:t xml:space="preserve"> está diseñada para ser desarrollada de modo presencial. </w:t>
      </w:r>
      <w:r w:rsidR="00616E30">
        <w:t xml:space="preserve">Debido a la complejidad de mucho temas, se requiere de la orientación permanente del docente, la cual obviamente irá acompañada de los avances de cada estudiante. Por lo tanto la evaluación será de </w:t>
      </w:r>
      <w:r w:rsidRPr="004C0788">
        <w:t>carácter formativo que atiende el proceso de aprendizaje a lo largo del semestre, dejando con menor peso específico la evaluación escrita tradicional. Por este motivo la valoración del aprendizaje toma en cuenta los siguientes criterios:</w:t>
      </w:r>
    </w:p>
    <w:p w:rsidR="00616E30" w:rsidRPr="004C0788" w:rsidRDefault="00616E30" w:rsidP="00616E30">
      <w:pPr>
        <w:pStyle w:val="Sinespaciado"/>
        <w:jc w:val="both"/>
      </w:pPr>
    </w:p>
    <w:p w:rsidR="004C0788" w:rsidRPr="004C0788" w:rsidRDefault="004C0788" w:rsidP="004C0788">
      <w:pPr>
        <w:tabs>
          <w:tab w:val="left" w:pos="6508"/>
        </w:tabs>
        <w:jc w:val="both"/>
      </w:pPr>
      <w:r w:rsidRPr="004C0788">
        <w:t xml:space="preserve">La </w:t>
      </w:r>
      <w:r w:rsidRPr="004C0788">
        <w:rPr>
          <w:b/>
          <w:bCs/>
        </w:rPr>
        <w:t xml:space="preserve">asistencia </w:t>
      </w:r>
      <w:r w:rsidRPr="004C0788">
        <w:t>a un mínimo del 80 % de las clases.</w:t>
      </w:r>
    </w:p>
    <w:p w:rsidR="004C0788" w:rsidRPr="004C0788" w:rsidRDefault="004C0788" w:rsidP="00616E30">
      <w:pPr>
        <w:tabs>
          <w:tab w:val="left" w:pos="6508"/>
        </w:tabs>
        <w:jc w:val="both"/>
      </w:pPr>
      <w:r w:rsidRPr="004C0788">
        <w:t xml:space="preserve">La entrega de un mínimo del 80 % de los </w:t>
      </w:r>
      <w:r w:rsidRPr="00616E30">
        <w:rPr>
          <w:b/>
          <w:bCs/>
        </w:rPr>
        <w:t>trabajos</w:t>
      </w:r>
      <w:r w:rsidRPr="004C0788">
        <w:t>.</w:t>
      </w:r>
    </w:p>
    <w:p w:rsidR="004C0788" w:rsidRPr="004C0788" w:rsidRDefault="004C0788" w:rsidP="00616E30">
      <w:pPr>
        <w:tabs>
          <w:tab w:val="left" w:pos="6508"/>
        </w:tabs>
        <w:jc w:val="both"/>
      </w:pPr>
      <w:r w:rsidRPr="004C0788">
        <w:t xml:space="preserve">La </w:t>
      </w:r>
      <w:r w:rsidRPr="00616E30">
        <w:rPr>
          <w:b/>
          <w:bCs/>
        </w:rPr>
        <w:t xml:space="preserve">participación comprometida </w:t>
      </w:r>
      <w:r w:rsidRPr="004C0788">
        <w:t>en los trabajos de equipo.</w:t>
      </w:r>
    </w:p>
    <w:p w:rsidR="00616E30" w:rsidRDefault="004C0788" w:rsidP="00616E30">
      <w:pPr>
        <w:tabs>
          <w:tab w:val="left" w:pos="6508"/>
        </w:tabs>
        <w:jc w:val="both"/>
      </w:pPr>
      <w:r w:rsidRPr="004C0788">
        <w:t>La capacidad para interpretar y</w:t>
      </w:r>
      <w:r w:rsidR="00616E30">
        <w:t xml:space="preserve"> realizar las demostraciones usando razonamiento lógico, con el</w:t>
      </w:r>
      <w:r w:rsidRPr="004C0788">
        <w:t xml:space="preserve"> rigor y la solidez </w:t>
      </w:r>
      <w:r w:rsidR="00616E30">
        <w:t xml:space="preserve">necesarios </w:t>
      </w:r>
    </w:p>
    <w:p w:rsidR="004C0788" w:rsidRPr="004C0788" w:rsidRDefault="004C0788" w:rsidP="00616E30">
      <w:pPr>
        <w:tabs>
          <w:tab w:val="left" w:pos="6508"/>
        </w:tabs>
        <w:jc w:val="both"/>
      </w:pPr>
      <w:r w:rsidRPr="004C0788">
        <w:t xml:space="preserve">La capacidad para </w:t>
      </w:r>
      <w:r w:rsidRPr="00616E30">
        <w:rPr>
          <w:b/>
          <w:bCs/>
        </w:rPr>
        <w:t xml:space="preserve">organizar y compartir información </w:t>
      </w:r>
      <w:r w:rsidRPr="004C0788">
        <w:t xml:space="preserve">en equipo y en clase. La </w:t>
      </w:r>
      <w:r w:rsidRPr="00616E30">
        <w:rPr>
          <w:b/>
          <w:bCs/>
        </w:rPr>
        <w:t xml:space="preserve">puntualidad </w:t>
      </w:r>
      <w:r w:rsidRPr="004C0788">
        <w:t>en la entrega de trabajos.</w:t>
      </w:r>
    </w:p>
    <w:p w:rsidR="004C0788" w:rsidRPr="004C0788" w:rsidRDefault="004C0788" w:rsidP="00616E30">
      <w:pPr>
        <w:tabs>
          <w:tab w:val="left" w:pos="6508"/>
        </w:tabs>
        <w:jc w:val="both"/>
      </w:pPr>
      <w:r w:rsidRPr="004C0788">
        <w:t xml:space="preserve">La capacidad creativa y colaborativa en el trabajo en </w:t>
      </w:r>
      <w:r w:rsidRPr="00616E30">
        <w:rPr>
          <w:b/>
          <w:bCs/>
        </w:rPr>
        <w:t>equipo</w:t>
      </w:r>
      <w:r w:rsidRPr="004C0788">
        <w:t>.</w:t>
      </w:r>
    </w:p>
    <w:p w:rsidR="004C0788" w:rsidRPr="004C0788" w:rsidRDefault="004C0788" w:rsidP="00616E30">
      <w:pPr>
        <w:tabs>
          <w:tab w:val="left" w:pos="6508"/>
        </w:tabs>
        <w:jc w:val="both"/>
      </w:pPr>
      <w:r w:rsidRPr="004C0788">
        <w:t xml:space="preserve">El desarrollo de </w:t>
      </w:r>
      <w:r w:rsidRPr="00616E30">
        <w:rPr>
          <w:b/>
          <w:bCs/>
        </w:rPr>
        <w:t xml:space="preserve">trabajos voluntarios </w:t>
      </w:r>
      <w:r w:rsidRPr="004C0788">
        <w:t>(se estimará la calidad sobre la cantidad</w:t>
      </w:r>
    </w:p>
    <w:p w:rsidR="004C0788" w:rsidRPr="004C0788" w:rsidRDefault="004C0788" w:rsidP="00616E30">
      <w:pPr>
        <w:tabs>
          <w:tab w:val="left" w:pos="6508"/>
        </w:tabs>
        <w:jc w:val="both"/>
      </w:pPr>
      <w:r w:rsidRPr="004C0788">
        <w:t>Todo lo anterior quedará reflejado en una evaluación que se desglosa de la siguiente forma</w:t>
      </w:r>
    </w:p>
    <w:p w:rsidR="004C0788" w:rsidRPr="004C0788" w:rsidRDefault="004C0788" w:rsidP="00471356">
      <w:pPr>
        <w:tabs>
          <w:tab w:val="left" w:pos="6508"/>
        </w:tabs>
        <w:jc w:val="both"/>
      </w:pPr>
      <w:r w:rsidRPr="00471356">
        <w:rPr>
          <w:b/>
          <w:bCs/>
        </w:rPr>
        <w:lastRenderedPageBreak/>
        <w:t xml:space="preserve">Primer parcial Trabajos y examen </w:t>
      </w:r>
      <w:r w:rsidRPr="004C0788">
        <w:t>(15%).</w:t>
      </w:r>
    </w:p>
    <w:p w:rsidR="004C0788" w:rsidRPr="004C0788" w:rsidRDefault="004C0788" w:rsidP="00471356">
      <w:pPr>
        <w:tabs>
          <w:tab w:val="left" w:pos="6508"/>
        </w:tabs>
        <w:jc w:val="both"/>
      </w:pPr>
      <w:r w:rsidRPr="00471356">
        <w:rPr>
          <w:b/>
          <w:bCs/>
        </w:rPr>
        <w:t xml:space="preserve">Desarrollo personal </w:t>
      </w:r>
      <w:r w:rsidRPr="004C0788">
        <w:t xml:space="preserve">(15%). En este aspecto se incluye la percepción docente del desempeño y la capacidad analítica del estudiante en clase, la participación en </w:t>
      </w:r>
      <w:r w:rsidR="00471356">
        <w:t xml:space="preserve">el </w:t>
      </w:r>
      <w:r w:rsidR="000B1881">
        <w:t>tablero,</w:t>
      </w:r>
      <w:r w:rsidRPr="004C0788">
        <w:t xml:space="preserve"> el desarrollo de “actividades complementarias” y, sobre todo, la entrega de trabajos individuales </w:t>
      </w:r>
      <w:r w:rsidR="00915528">
        <w:t>p</w:t>
      </w:r>
      <w:r w:rsidRPr="004C0788">
        <w:t>ara un total del 30%.</w:t>
      </w:r>
    </w:p>
    <w:p w:rsidR="004C0788" w:rsidRPr="004C0788" w:rsidRDefault="004C0788" w:rsidP="000B1881">
      <w:pPr>
        <w:tabs>
          <w:tab w:val="left" w:pos="6508"/>
        </w:tabs>
        <w:jc w:val="both"/>
      </w:pPr>
      <w:r w:rsidRPr="000B1881">
        <w:rPr>
          <w:b/>
          <w:bCs/>
        </w:rPr>
        <w:t xml:space="preserve">Segundo parcial Trabajos y examen </w:t>
      </w:r>
      <w:r w:rsidRPr="004C0788">
        <w:t>(15%).</w:t>
      </w:r>
    </w:p>
    <w:p w:rsidR="004C0788" w:rsidRPr="004C0788" w:rsidRDefault="004C0788" w:rsidP="000B1881">
      <w:pPr>
        <w:tabs>
          <w:tab w:val="left" w:pos="6508"/>
        </w:tabs>
        <w:jc w:val="both"/>
      </w:pPr>
      <w:r w:rsidRPr="000B1881">
        <w:rPr>
          <w:b/>
          <w:bCs/>
        </w:rPr>
        <w:t xml:space="preserve">Desarrollo personal </w:t>
      </w:r>
      <w:r w:rsidRPr="004C0788">
        <w:t>(15%). En este aspecto se incluye la percepción docente del desempeño y la capacidad analítica del estudiante en clase, la participación en las exposiciones de grupo, el desarrollo de “actividades complementarias” y, sobre todo, la entrega de trabajos individuales donde se pueden nombrar. Para un total del 30%.</w:t>
      </w:r>
    </w:p>
    <w:p w:rsidR="00662718" w:rsidRDefault="004C0788" w:rsidP="00662718">
      <w:pPr>
        <w:tabs>
          <w:tab w:val="left" w:pos="6508"/>
        </w:tabs>
        <w:jc w:val="both"/>
      </w:pPr>
      <w:r w:rsidRPr="00662718">
        <w:rPr>
          <w:b/>
          <w:bCs/>
        </w:rPr>
        <w:t xml:space="preserve">Examen final </w:t>
      </w:r>
      <w:r w:rsidRPr="004C0788">
        <w:t>(40%).Bien podrá ser una prueba escrita o</w:t>
      </w:r>
      <w:r w:rsidR="00662718">
        <w:t xml:space="preserve"> un artículo (no necesariamente tiene que ser publicado en una revista científica) sobre un tema específico que el estudiante se incline en profundizar, durante el desarrollo de la temática.</w:t>
      </w:r>
      <w:r w:rsidR="00C14189">
        <w:t xml:space="preserve"> Dicha temática deberá ser escogida al inicio del  semestre y será desarrollada bajo la asesoría extra clase por parte del docente.   </w:t>
      </w:r>
    </w:p>
    <w:p w:rsidR="004C0788" w:rsidRPr="00C970EB" w:rsidRDefault="004C0788" w:rsidP="00C970EB">
      <w:pPr>
        <w:pStyle w:val="Prrafodelista"/>
        <w:tabs>
          <w:tab w:val="left" w:pos="6508"/>
        </w:tabs>
        <w:ind w:left="1080"/>
      </w:pPr>
      <w:r w:rsidRPr="004C0788">
        <w:t>.</w:t>
      </w:r>
      <w:r w:rsidRPr="00C970EB">
        <w:rPr>
          <w:b/>
        </w:rPr>
        <w:t xml:space="preserve">VII.  </w:t>
      </w:r>
      <w:r w:rsidR="00A835FB" w:rsidRPr="00C970EB">
        <w:rPr>
          <w:b/>
        </w:rPr>
        <w:t>METODOLOGÍ</w:t>
      </w:r>
      <w:r w:rsidRPr="00C970EB">
        <w:rPr>
          <w:b/>
        </w:rPr>
        <w:t>A DEL CURSO</w:t>
      </w:r>
    </w:p>
    <w:p w:rsidR="004C0788" w:rsidRPr="00925A5A" w:rsidRDefault="004C0788" w:rsidP="004C0788">
      <w:pPr>
        <w:pStyle w:val="Sinespaciado"/>
      </w:pPr>
      <w:r w:rsidRPr="00925A5A">
        <w:rPr>
          <w:b/>
          <w:bCs/>
        </w:rPr>
        <w:t>Cada tema se estructura en las siguientes secciones:</w:t>
      </w:r>
    </w:p>
    <w:p w:rsidR="00AF05A7" w:rsidRDefault="00AF05A7" w:rsidP="004C0788">
      <w:pPr>
        <w:pStyle w:val="Sinespaciado"/>
      </w:pPr>
      <w:r>
        <w:t>Introducción Histórica  al tema</w:t>
      </w:r>
    </w:p>
    <w:p w:rsidR="00AF05A7" w:rsidRDefault="00AF05A7" w:rsidP="004C0788">
      <w:pPr>
        <w:pStyle w:val="Sinespaciado"/>
      </w:pPr>
      <w:r>
        <w:t xml:space="preserve">Ejemplos </w:t>
      </w:r>
      <w:r w:rsidR="004C0788" w:rsidRPr="00925A5A">
        <w:t xml:space="preserve">en donde se apuntan las ideas fundamentales que se desarrollarán en el tema </w:t>
      </w:r>
    </w:p>
    <w:p w:rsidR="00E41B29" w:rsidRDefault="00AF05A7" w:rsidP="00E41B29">
      <w:pPr>
        <w:pStyle w:val="Sinespaciado"/>
      </w:pPr>
      <w:r>
        <w:t xml:space="preserve">Ejercicios para reforzar la temática </w:t>
      </w:r>
      <w:r w:rsidR="004C0788" w:rsidRPr="00925A5A">
        <w:t>se relacionan con el contenido general del módulo.</w:t>
      </w:r>
      <w:r w:rsidR="00E41B29">
        <w:t xml:space="preserve"> </w:t>
      </w:r>
    </w:p>
    <w:p w:rsidR="00E41B29" w:rsidRDefault="00E41B29" w:rsidP="00E41B29">
      <w:pPr>
        <w:pStyle w:val="Sinespaciado"/>
      </w:pPr>
      <w:r>
        <w:t>Aplicación en la física o ingeniería sobre la temática que se está abordando</w:t>
      </w:r>
    </w:p>
    <w:p w:rsidR="00E41B29" w:rsidRDefault="00E41B29" w:rsidP="00E41B29">
      <w:pPr>
        <w:pStyle w:val="Sinespaciado"/>
        <w:jc w:val="both"/>
      </w:pPr>
    </w:p>
    <w:p w:rsidR="004C0788" w:rsidRPr="00925A5A" w:rsidRDefault="004C0788" w:rsidP="00E41B29">
      <w:pPr>
        <w:pStyle w:val="Sinespaciado"/>
        <w:jc w:val="both"/>
      </w:pPr>
      <w:r w:rsidRPr="00925A5A">
        <w:t>Br</w:t>
      </w:r>
      <w:r w:rsidR="006965BF">
        <w:t xml:space="preserve">eve bibliografía complementaria y notas de clase </w:t>
      </w:r>
      <w:r w:rsidR="00E41B29">
        <w:t xml:space="preserve">se pueden encontrar en mi blogger </w:t>
      </w:r>
      <w:hyperlink r:id="rId22" w:history="1">
        <w:r w:rsidR="00E41B29" w:rsidRPr="00521327">
          <w:rPr>
            <w:rStyle w:val="Hipervnculo"/>
          </w:rPr>
          <w:t>https://sanabstractas.blogspot.com.co/</w:t>
        </w:r>
      </w:hyperlink>
      <w:r w:rsidR="00E41B29">
        <w:t xml:space="preserve">  </w:t>
      </w:r>
    </w:p>
    <w:p w:rsidR="004C0788" w:rsidRDefault="004C0788" w:rsidP="004C0788">
      <w:pPr>
        <w:tabs>
          <w:tab w:val="left" w:pos="1141"/>
        </w:tabs>
      </w:pPr>
    </w:p>
    <w:p w:rsidR="004C0788" w:rsidRPr="006E549D" w:rsidRDefault="004C0788" w:rsidP="004C0788">
      <w:r w:rsidRPr="006E549D">
        <w:rPr>
          <w:b/>
          <w:bCs/>
        </w:rPr>
        <w:t>Materiales didácticos</w:t>
      </w:r>
    </w:p>
    <w:p w:rsidR="004C0788" w:rsidRPr="006E549D" w:rsidRDefault="004C0788" w:rsidP="004C0788">
      <w:r w:rsidRPr="006E549D">
        <w:t>El curso se imparte íntegramente en modalidad presencial, por lo tanto todo el material necesario para su estudio está disponible</w:t>
      </w:r>
    </w:p>
    <w:p w:rsidR="004C0788" w:rsidRDefault="004C0788" w:rsidP="004C0788"/>
    <w:p w:rsidR="00951C89" w:rsidRDefault="00951C89" w:rsidP="004C0788"/>
    <w:p w:rsidR="00951C89" w:rsidRDefault="00951C89" w:rsidP="004C0788"/>
    <w:p w:rsidR="00951C89" w:rsidRDefault="00951C89" w:rsidP="004C0788"/>
    <w:p w:rsidR="00951C89" w:rsidRDefault="00951C89" w:rsidP="004C0788"/>
    <w:p w:rsidR="00237B70" w:rsidRDefault="00237B70" w:rsidP="004C0788"/>
    <w:p w:rsidR="00951C89" w:rsidRDefault="00951C89" w:rsidP="004C0788"/>
    <w:p w:rsidR="004C0788" w:rsidRDefault="004C0788" w:rsidP="004C0788"/>
    <w:p w:rsidR="00C970EB" w:rsidRPr="00145ACC" w:rsidRDefault="00C970EB" w:rsidP="00C970EB">
      <w:pPr>
        <w:pStyle w:val="Prrafodelista"/>
        <w:tabs>
          <w:tab w:val="left" w:pos="6508"/>
        </w:tabs>
        <w:ind w:left="1080"/>
        <w:rPr>
          <w:b/>
        </w:rPr>
      </w:pPr>
      <w:r w:rsidRPr="00145ACC">
        <w:rPr>
          <w:b/>
        </w:rPr>
        <w:t>VI</w:t>
      </w:r>
      <w:r>
        <w:rPr>
          <w:b/>
        </w:rPr>
        <w:t>I</w:t>
      </w:r>
      <w:r w:rsidRPr="00145ACC">
        <w:rPr>
          <w:b/>
        </w:rPr>
        <w:t xml:space="preserve">I. </w:t>
      </w:r>
      <w:r w:rsidRPr="007E293F">
        <w:rPr>
          <w:b/>
        </w:rPr>
        <w:t xml:space="preserve"> </w:t>
      </w:r>
      <w:r w:rsidRPr="008205C3">
        <w:rPr>
          <w:b/>
        </w:rPr>
        <w:t xml:space="preserve">CRONOGRAMA </w:t>
      </w:r>
      <w:r>
        <w:rPr>
          <w:b/>
        </w:rPr>
        <w:t xml:space="preserve"> 2019-1</w:t>
      </w:r>
    </w:p>
    <w:tbl>
      <w:tblPr>
        <w:tblStyle w:val="Tablaconcuadrcula"/>
        <w:tblpPr w:leftFromText="141" w:rightFromText="141" w:vertAnchor="text" w:horzAnchor="margin" w:tblpXSpec="center" w:tblpY="218"/>
        <w:tblW w:w="3847" w:type="pct"/>
        <w:tblLayout w:type="fixed"/>
        <w:tblLook w:val="04A0" w:firstRow="1" w:lastRow="0" w:firstColumn="1" w:lastColumn="0" w:noHBand="0" w:noVBand="1"/>
      </w:tblPr>
      <w:tblGrid>
        <w:gridCol w:w="2983"/>
        <w:gridCol w:w="1054"/>
        <w:gridCol w:w="421"/>
        <w:gridCol w:w="421"/>
        <w:gridCol w:w="444"/>
        <w:gridCol w:w="401"/>
        <w:gridCol w:w="419"/>
        <w:gridCol w:w="419"/>
        <w:gridCol w:w="423"/>
        <w:gridCol w:w="419"/>
        <w:gridCol w:w="444"/>
        <w:gridCol w:w="529"/>
        <w:gridCol w:w="531"/>
        <w:gridCol w:w="427"/>
        <w:gridCol w:w="405"/>
        <w:gridCol w:w="6"/>
        <w:gridCol w:w="427"/>
      </w:tblGrid>
      <w:tr w:rsidR="00C970EB" w:rsidTr="00820C71">
        <w:trPr>
          <w:trHeight w:val="598"/>
        </w:trPr>
        <w:tc>
          <w:tcPr>
            <w:tcW w:w="1466" w:type="pct"/>
            <w:vMerge w:val="restart"/>
            <w:tcBorders>
              <w:tr2bl w:val="single" w:sz="4" w:space="0" w:color="auto"/>
            </w:tcBorders>
          </w:tcPr>
          <w:p w:rsidR="00C970EB" w:rsidRDefault="00C970EB" w:rsidP="00820C71">
            <w:pPr>
              <w:tabs>
                <w:tab w:val="left" w:pos="3348"/>
              </w:tabs>
              <w:rPr>
                <w:b/>
              </w:rPr>
            </w:pPr>
            <w:r w:rsidRPr="00C8211D">
              <w:rPr>
                <w:b/>
              </w:rPr>
              <w:t xml:space="preserve">Mes </w:t>
            </w:r>
          </w:p>
          <w:p w:rsidR="00C970EB" w:rsidRDefault="00C970EB" w:rsidP="00820C71">
            <w:pPr>
              <w:tabs>
                <w:tab w:val="left" w:pos="3348"/>
              </w:tabs>
              <w:rPr>
                <w:b/>
              </w:rPr>
            </w:pPr>
            <w:r>
              <w:rPr>
                <w:b/>
              </w:rPr>
              <w:t xml:space="preserve">                                       </w:t>
            </w:r>
          </w:p>
          <w:p w:rsidR="00C970EB" w:rsidRPr="00C8211D" w:rsidRDefault="00C970EB" w:rsidP="00820C71">
            <w:pPr>
              <w:tabs>
                <w:tab w:val="left" w:pos="3348"/>
              </w:tabs>
              <w:rPr>
                <w:b/>
              </w:rPr>
            </w:pPr>
            <w:r>
              <w:rPr>
                <w:b/>
              </w:rPr>
              <w:t xml:space="preserve">                     Actividad </w:t>
            </w:r>
          </w:p>
        </w:tc>
        <w:tc>
          <w:tcPr>
            <w:tcW w:w="518" w:type="pct"/>
          </w:tcPr>
          <w:p w:rsidR="00C970EB" w:rsidRPr="00C8211D" w:rsidRDefault="00C970EB" w:rsidP="00820C71">
            <w:pPr>
              <w:tabs>
                <w:tab w:val="left" w:pos="3348"/>
              </w:tabs>
              <w:rPr>
                <w:b/>
              </w:rPr>
            </w:pPr>
            <w:r>
              <w:rPr>
                <w:b/>
              </w:rPr>
              <w:t>FEBRERO</w:t>
            </w:r>
          </w:p>
        </w:tc>
        <w:tc>
          <w:tcPr>
            <w:tcW w:w="829" w:type="pct"/>
            <w:gridSpan w:val="4"/>
          </w:tcPr>
          <w:p w:rsidR="00C970EB" w:rsidRPr="00C8211D" w:rsidRDefault="00C970EB" w:rsidP="00820C71">
            <w:pPr>
              <w:tabs>
                <w:tab w:val="left" w:pos="3348"/>
              </w:tabs>
              <w:rPr>
                <w:b/>
              </w:rPr>
            </w:pPr>
            <w:r>
              <w:rPr>
                <w:b/>
              </w:rPr>
              <w:t>MARZO</w:t>
            </w:r>
          </w:p>
        </w:tc>
        <w:tc>
          <w:tcPr>
            <w:tcW w:w="620" w:type="pct"/>
            <w:gridSpan w:val="3"/>
          </w:tcPr>
          <w:p w:rsidR="00C970EB" w:rsidRPr="00C8211D" w:rsidRDefault="00C970EB" w:rsidP="00820C71">
            <w:pPr>
              <w:tabs>
                <w:tab w:val="left" w:pos="3348"/>
              </w:tabs>
              <w:jc w:val="center"/>
              <w:rPr>
                <w:b/>
              </w:rPr>
            </w:pPr>
            <w:r>
              <w:rPr>
                <w:b/>
              </w:rPr>
              <w:t>ABRIL</w:t>
            </w:r>
          </w:p>
        </w:tc>
        <w:tc>
          <w:tcPr>
            <w:tcW w:w="1155" w:type="pct"/>
            <w:gridSpan w:val="5"/>
          </w:tcPr>
          <w:p w:rsidR="00C970EB" w:rsidRPr="00C8211D" w:rsidRDefault="00C970EB" w:rsidP="00820C71">
            <w:pPr>
              <w:tabs>
                <w:tab w:val="left" w:pos="3348"/>
              </w:tabs>
              <w:jc w:val="center"/>
              <w:rPr>
                <w:b/>
              </w:rPr>
            </w:pPr>
            <w:r>
              <w:rPr>
                <w:b/>
              </w:rPr>
              <w:t>MAYO</w:t>
            </w:r>
          </w:p>
        </w:tc>
        <w:tc>
          <w:tcPr>
            <w:tcW w:w="412" w:type="pct"/>
            <w:gridSpan w:val="3"/>
            <w:shd w:val="clear" w:color="auto" w:fill="auto"/>
          </w:tcPr>
          <w:p w:rsidR="00C970EB" w:rsidRPr="00B23F7E" w:rsidRDefault="00C970EB" w:rsidP="00820C71">
            <w:pPr>
              <w:rPr>
                <w:b/>
              </w:rPr>
            </w:pPr>
            <w:r w:rsidRPr="00B23F7E">
              <w:rPr>
                <w:b/>
              </w:rPr>
              <w:t>JUNIO</w:t>
            </w:r>
          </w:p>
        </w:tc>
      </w:tr>
      <w:tr w:rsidR="00DC7A23" w:rsidTr="00720C74">
        <w:trPr>
          <w:trHeight w:val="206"/>
        </w:trPr>
        <w:tc>
          <w:tcPr>
            <w:tcW w:w="1466" w:type="pct"/>
            <w:vMerge/>
          </w:tcPr>
          <w:p w:rsidR="00DC7A23" w:rsidRPr="00C8211D" w:rsidRDefault="00DC7A23" w:rsidP="00820C71">
            <w:pPr>
              <w:tabs>
                <w:tab w:val="left" w:pos="3348"/>
              </w:tabs>
              <w:rPr>
                <w:b/>
              </w:rPr>
            </w:pPr>
          </w:p>
        </w:tc>
        <w:tc>
          <w:tcPr>
            <w:tcW w:w="518" w:type="pct"/>
            <w:tcBorders>
              <w:bottom w:val="single" w:sz="4" w:space="0" w:color="auto"/>
            </w:tcBorders>
          </w:tcPr>
          <w:p w:rsidR="00DC7A23" w:rsidRPr="00892233" w:rsidRDefault="00DC7A23" w:rsidP="00820C71">
            <w:pPr>
              <w:tabs>
                <w:tab w:val="left" w:pos="3348"/>
              </w:tabs>
              <w:rPr>
                <w:b/>
                <w:sz w:val="18"/>
                <w:szCs w:val="18"/>
              </w:rPr>
            </w:pPr>
            <w:r>
              <w:rPr>
                <w:b/>
                <w:sz w:val="18"/>
                <w:szCs w:val="18"/>
              </w:rPr>
              <w:t>27</w:t>
            </w:r>
          </w:p>
        </w:tc>
        <w:tc>
          <w:tcPr>
            <w:tcW w:w="207" w:type="pct"/>
          </w:tcPr>
          <w:p w:rsidR="00DC7A23" w:rsidRPr="00892233" w:rsidRDefault="00DC7A23" w:rsidP="00820C71">
            <w:pPr>
              <w:tabs>
                <w:tab w:val="left" w:pos="3348"/>
              </w:tabs>
              <w:rPr>
                <w:b/>
                <w:sz w:val="18"/>
                <w:szCs w:val="18"/>
              </w:rPr>
            </w:pPr>
            <w:r>
              <w:rPr>
                <w:b/>
                <w:sz w:val="18"/>
                <w:szCs w:val="18"/>
              </w:rPr>
              <w:t>06</w:t>
            </w:r>
          </w:p>
        </w:tc>
        <w:tc>
          <w:tcPr>
            <w:tcW w:w="207" w:type="pct"/>
          </w:tcPr>
          <w:p w:rsidR="00DC7A23" w:rsidRPr="00892233" w:rsidRDefault="00DC7A23" w:rsidP="00820C71">
            <w:pPr>
              <w:tabs>
                <w:tab w:val="left" w:pos="3348"/>
              </w:tabs>
              <w:rPr>
                <w:b/>
                <w:sz w:val="18"/>
                <w:szCs w:val="18"/>
              </w:rPr>
            </w:pPr>
            <w:r>
              <w:rPr>
                <w:b/>
                <w:sz w:val="18"/>
                <w:szCs w:val="18"/>
              </w:rPr>
              <w:t>13</w:t>
            </w:r>
          </w:p>
        </w:tc>
        <w:tc>
          <w:tcPr>
            <w:tcW w:w="218" w:type="pct"/>
          </w:tcPr>
          <w:p w:rsidR="00DC7A23" w:rsidRPr="00892233" w:rsidRDefault="00DC7A23" w:rsidP="00820C71">
            <w:pPr>
              <w:tabs>
                <w:tab w:val="left" w:pos="3348"/>
              </w:tabs>
              <w:rPr>
                <w:b/>
                <w:sz w:val="18"/>
                <w:szCs w:val="18"/>
              </w:rPr>
            </w:pPr>
            <w:r>
              <w:rPr>
                <w:b/>
                <w:sz w:val="18"/>
                <w:szCs w:val="18"/>
              </w:rPr>
              <w:t>20</w:t>
            </w:r>
          </w:p>
        </w:tc>
        <w:tc>
          <w:tcPr>
            <w:tcW w:w="197" w:type="pct"/>
          </w:tcPr>
          <w:p w:rsidR="00DC7A23" w:rsidRPr="00892233" w:rsidRDefault="00DC7A23" w:rsidP="00820C71">
            <w:pPr>
              <w:tabs>
                <w:tab w:val="left" w:pos="3348"/>
              </w:tabs>
              <w:rPr>
                <w:b/>
                <w:sz w:val="18"/>
                <w:szCs w:val="18"/>
              </w:rPr>
            </w:pPr>
            <w:r>
              <w:rPr>
                <w:b/>
                <w:sz w:val="18"/>
                <w:szCs w:val="18"/>
              </w:rPr>
              <w:t>27</w:t>
            </w:r>
          </w:p>
        </w:tc>
        <w:tc>
          <w:tcPr>
            <w:tcW w:w="206" w:type="pct"/>
          </w:tcPr>
          <w:p w:rsidR="00DC7A23" w:rsidRPr="00892233" w:rsidRDefault="00DC7A23" w:rsidP="00820C71">
            <w:pPr>
              <w:tabs>
                <w:tab w:val="left" w:pos="3348"/>
              </w:tabs>
              <w:rPr>
                <w:b/>
                <w:sz w:val="18"/>
                <w:szCs w:val="18"/>
              </w:rPr>
            </w:pPr>
            <w:r>
              <w:rPr>
                <w:b/>
                <w:sz w:val="18"/>
                <w:szCs w:val="18"/>
              </w:rPr>
              <w:t>03</w:t>
            </w:r>
          </w:p>
        </w:tc>
        <w:tc>
          <w:tcPr>
            <w:tcW w:w="206" w:type="pct"/>
          </w:tcPr>
          <w:p w:rsidR="00DC7A23" w:rsidRPr="00892233" w:rsidRDefault="00DC7A23" w:rsidP="00820C71">
            <w:pPr>
              <w:tabs>
                <w:tab w:val="left" w:pos="3348"/>
              </w:tabs>
              <w:rPr>
                <w:b/>
                <w:sz w:val="18"/>
                <w:szCs w:val="18"/>
              </w:rPr>
            </w:pPr>
            <w:r>
              <w:rPr>
                <w:b/>
                <w:sz w:val="18"/>
                <w:szCs w:val="18"/>
              </w:rPr>
              <w:t>10</w:t>
            </w:r>
          </w:p>
        </w:tc>
        <w:tc>
          <w:tcPr>
            <w:tcW w:w="208" w:type="pct"/>
          </w:tcPr>
          <w:p w:rsidR="00DC7A23" w:rsidRPr="00892233" w:rsidRDefault="00DC7A23" w:rsidP="00820C71">
            <w:pPr>
              <w:tabs>
                <w:tab w:val="left" w:pos="3348"/>
              </w:tabs>
              <w:rPr>
                <w:b/>
                <w:sz w:val="18"/>
                <w:szCs w:val="18"/>
              </w:rPr>
            </w:pPr>
            <w:r>
              <w:rPr>
                <w:b/>
                <w:sz w:val="18"/>
                <w:szCs w:val="18"/>
              </w:rPr>
              <w:t>24</w:t>
            </w:r>
          </w:p>
        </w:tc>
        <w:tc>
          <w:tcPr>
            <w:tcW w:w="206" w:type="pct"/>
          </w:tcPr>
          <w:p w:rsidR="00DC7A23" w:rsidRPr="00892233" w:rsidRDefault="00DC7A23" w:rsidP="00820C71">
            <w:pPr>
              <w:tabs>
                <w:tab w:val="left" w:pos="3348"/>
              </w:tabs>
              <w:rPr>
                <w:b/>
                <w:sz w:val="18"/>
                <w:szCs w:val="18"/>
              </w:rPr>
            </w:pPr>
            <w:r>
              <w:rPr>
                <w:b/>
                <w:sz w:val="18"/>
                <w:szCs w:val="18"/>
              </w:rPr>
              <w:t>08</w:t>
            </w:r>
          </w:p>
        </w:tc>
        <w:tc>
          <w:tcPr>
            <w:tcW w:w="218" w:type="pct"/>
          </w:tcPr>
          <w:p w:rsidR="00DC7A23" w:rsidRPr="00892233" w:rsidRDefault="00DC7A23" w:rsidP="00820C71">
            <w:pPr>
              <w:tabs>
                <w:tab w:val="left" w:pos="3348"/>
              </w:tabs>
              <w:rPr>
                <w:b/>
                <w:sz w:val="18"/>
                <w:szCs w:val="18"/>
              </w:rPr>
            </w:pPr>
            <w:r>
              <w:rPr>
                <w:b/>
                <w:sz w:val="18"/>
                <w:szCs w:val="18"/>
              </w:rPr>
              <w:t>15</w:t>
            </w:r>
          </w:p>
        </w:tc>
        <w:tc>
          <w:tcPr>
            <w:tcW w:w="260" w:type="pct"/>
          </w:tcPr>
          <w:p w:rsidR="00DC7A23" w:rsidRPr="00892233" w:rsidRDefault="00DC7A23" w:rsidP="00820C71">
            <w:pPr>
              <w:tabs>
                <w:tab w:val="left" w:pos="3348"/>
              </w:tabs>
              <w:rPr>
                <w:b/>
                <w:sz w:val="18"/>
                <w:szCs w:val="18"/>
              </w:rPr>
            </w:pPr>
            <w:r>
              <w:rPr>
                <w:b/>
                <w:sz w:val="18"/>
                <w:szCs w:val="18"/>
              </w:rPr>
              <w:t>22</w:t>
            </w:r>
          </w:p>
        </w:tc>
        <w:tc>
          <w:tcPr>
            <w:tcW w:w="261" w:type="pct"/>
          </w:tcPr>
          <w:p w:rsidR="00DC7A23" w:rsidRPr="00892233" w:rsidRDefault="00DC7A23" w:rsidP="00820C71">
            <w:pPr>
              <w:tabs>
                <w:tab w:val="left" w:pos="3348"/>
              </w:tabs>
              <w:rPr>
                <w:b/>
                <w:sz w:val="18"/>
                <w:szCs w:val="18"/>
              </w:rPr>
            </w:pPr>
            <w:r>
              <w:rPr>
                <w:b/>
                <w:sz w:val="18"/>
                <w:szCs w:val="18"/>
              </w:rPr>
              <w:t>28</w:t>
            </w:r>
          </w:p>
        </w:tc>
        <w:tc>
          <w:tcPr>
            <w:tcW w:w="210" w:type="pct"/>
          </w:tcPr>
          <w:p w:rsidR="00DC7A23" w:rsidRPr="00892233" w:rsidRDefault="00DC7A23" w:rsidP="00820C71">
            <w:pPr>
              <w:tabs>
                <w:tab w:val="left" w:pos="3348"/>
              </w:tabs>
              <w:rPr>
                <w:b/>
                <w:sz w:val="18"/>
                <w:szCs w:val="18"/>
              </w:rPr>
            </w:pPr>
          </w:p>
        </w:tc>
        <w:tc>
          <w:tcPr>
            <w:tcW w:w="202" w:type="pct"/>
            <w:gridSpan w:val="2"/>
          </w:tcPr>
          <w:p w:rsidR="00DC7A23" w:rsidRPr="00892233" w:rsidRDefault="00DC7A23" w:rsidP="00820C71">
            <w:pPr>
              <w:tabs>
                <w:tab w:val="left" w:pos="3348"/>
              </w:tabs>
              <w:jc w:val="center"/>
              <w:rPr>
                <w:b/>
                <w:sz w:val="18"/>
                <w:szCs w:val="18"/>
              </w:rPr>
            </w:pPr>
            <w:r>
              <w:rPr>
                <w:b/>
                <w:sz w:val="18"/>
                <w:szCs w:val="18"/>
              </w:rPr>
              <w:t>05</w:t>
            </w:r>
          </w:p>
        </w:tc>
        <w:tc>
          <w:tcPr>
            <w:tcW w:w="210" w:type="pct"/>
          </w:tcPr>
          <w:p w:rsidR="00DC7A23" w:rsidRPr="00892233" w:rsidRDefault="00DC7A23" w:rsidP="00820C71">
            <w:pPr>
              <w:tabs>
                <w:tab w:val="left" w:pos="3348"/>
              </w:tabs>
              <w:jc w:val="center"/>
              <w:rPr>
                <w:b/>
                <w:sz w:val="18"/>
                <w:szCs w:val="18"/>
              </w:rPr>
            </w:pPr>
            <w:r>
              <w:rPr>
                <w:b/>
                <w:sz w:val="18"/>
                <w:szCs w:val="18"/>
              </w:rPr>
              <w:t>12</w:t>
            </w:r>
          </w:p>
        </w:tc>
      </w:tr>
      <w:tr w:rsidR="00DC7A23" w:rsidTr="00720C74">
        <w:tc>
          <w:tcPr>
            <w:tcW w:w="1466" w:type="pct"/>
          </w:tcPr>
          <w:p w:rsidR="00DC7A23" w:rsidRPr="00051E09" w:rsidRDefault="00DC7A23" w:rsidP="00DC71FF">
            <w:pPr>
              <w:spacing w:before="19" w:line="260" w:lineRule="exact"/>
              <w:rPr>
                <w:sz w:val="20"/>
                <w:szCs w:val="20"/>
              </w:rPr>
            </w:pPr>
            <w:r w:rsidRPr="00656C13">
              <w:rPr>
                <w:rFonts w:ascii="TimesLTStd-Roman" w:hAnsi="TimesLTStd-Roman"/>
                <w:sz w:val="18"/>
                <w:szCs w:val="18"/>
              </w:rPr>
              <w:t xml:space="preserve">Coordenadas cartesianas, </w:t>
            </w:r>
            <w:r>
              <w:rPr>
                <w:rFonts w:ascii="TimesLTStd-Roman" w:hAnsi="TimesLTStd-Roman"/>
                <w:sz w:val="18"/>
                <w:szCs w:val="18"/>
              </w:rPr>
              <w:t>polares,</w:t>
            </w:r>
            <w:r w:rsidRPr="00656C13">
              <w:rPr>
                <w:rFonts w:ascii="TimesLTStd-Roman" w:hAnsi="TimesLTStd-Roman"/>
                <w:sz w:val="18"/>
                <w:szCs w:val="18"/>
              </w:rPr>
              <w:t xml:space="preserve"> </w:t>
            </w:r>
            <w:r>
              <w:rPr>
                <w:rFonts w:ascii="TimesLTStd-Roman" w:hAnsi="TimesLTStd-Roman"/>
                <w:sz w:val="18"/>
                <w:szCs w:val="18"/>
              </w:rPr>
              <w:t>graficas polares y curva rosa.  pendientes y rectas tangentes</w:t>
            </w:r>
          </w:p>
        </w:tc>
        <w:tc>
          <w:tcPr>
            <w:tcW w:w="518" w:type="pct"/>
            <w:shd w:val="clear" w:color="auto" w:fill="5B9BD5" w:themeFill="accent1"/>
          </w:tcPr>
          <w:p w:rsidR="00DC7A23" w:rsidRDefault="00DC7A23" w:rsidP="00820C71">
            <w:pPr>
              <w:tabs>
                <w:tab w:val="left" w:pos="3348"/>
              </w:tabs>
            </w:pPr>
          </w:p>
        </w:tc>
        <w:tc>
          <w:tcPr>
            <w:tcW w:w="207"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197"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8"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260" w:type="pct"/>
          </w:tcPr>
          <w:p w:rsidR="00DC7A23" w:rsidRDefault="00DC7A23" w:rsidP="00820C71">
            <w:pPr>
              <w:tabs>
                <w:tab w:val="left" w:pos="3348"/>
              </w:tabs>
            </w:pPr>
          </w:p>
        </w:tc>
        <w:tc>
          <w:tcPr>
            <w:tcW w:w="261" w:type="pct"/>
          </w:tcPr>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DC7A23" w:rsidTr="00720C74">
        <w:tc>
          <w:tcPr>
            <w:tcW w:w="1466" w:type="pct"/>
          </w:tcPr>
          <w:p w:rsidR="00DC7A23" w:rsidRPr="00051E09" w:rsidRDefault="00DC7A23" w:rsidP="00820C71">
            <w:pPr>
              <w:spacing w:before="19" w:line="260" w:lineRule="exact"/>
              <w:rPr>
                <w:sz w:val="20"/>
                <w:szCs w:val="20"/>
              </w:rPr>
            </w:pPr>
          </w:p>
          <w:p w:rsidR="00DC7A23" w:rsidRPr="00051E09" w:rsidRDefault="00DC7A23" w:rsidP="00820C71">
            <w:pPr>
              <w:spacing w:before="19" w:line="260" w:lineRule="exact"/>
              <w:rPr>
                <w:sz w:val="20"/>
                <w:szCs w:val="20"/>
              </w:rPr>
            </w:pPr>
            <w:r>
              <w:rPr>
                <w:rFonts w:ascii="TimesLTStd-Roman" w:hAnsi="TimesLTStd-Roman"/>
                <w:sz w:val="18"/>
                <w:szCs w:val="18"/>
              </w:rPr>
              <w:t>Área en coordenadas polares, intersección y longitud de arco</w:t>
            </w:r>
          </w:p>
        </w:tc>
        <w:tc>
          <w:tcPr>
            <w:tcW w:w="518" w:type="pct"/>
          </w:tcPr>
          <w:p w:rsidR="00DC7A23" w:rsidRDefault="00DC7A23" w:rsidP="00820C71">
            <w:pPr>
              <w:tabs>
                <w:tab w:val="left" w:pos="3348"/>
              </w:tabs>
            </w:pPr>
          </w:p>
        </w:tc>
        <w:tc>
          <w:tcPr>
            <w:tcW w:w="207" w:type="pct"/>
            <w:shd w:val="clear" w:color="auto" w:fill="5B9BD5" w:themeFill="accent1"/>
          </w:tcPr>
          <w:p w:rsidR="00DC7A23" w:rsidRDefault="00DC7A23" w:rsidP="00820C71">
            <w:pPr>
              <w:tabs>
                <w:tab w:val="left" w:pos="3348"/>
              </w:tabs>
            </w:pPr>
          </w:p>
        </w:tc>
        <w:tc>
          <w:tcPr>
            <w:tcW w:w="207"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197"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8"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260" w:type="pct"/>
          </w:tcPr>
          <w:p w:rsidR="00DC7A23" w:rsidRDefault="00DC7A23" w:rsidP="00820C71">
            <w:pPr>
              <w:tabs>
                <w:tab w:val="left" w:pos="3348"/>
              </w:tabs>
            </w:pPr>
          </w:p>
        </w:tc>
        <w:tc>
          <w:tcPr>
            <w:tcW w:w="261" w:type="pct"/>
          </w:tcPr>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DC7A23" w:rsidTr="00720C74">
        <w:tc>
          <w:tcPr>
            <w:tcW w:w="1466" w:type="pct"/>
          </w:tcPr>
          <w:p w:rsidR="00DC7A23" w:rsidRDefault="00DC7A23" w:rsidP="00820C71">
            <w:pPr>
              <w:tabs>
                <w:tab w:val="left" w:pos="3348"/>
              </w:tabs>
            </w:pPr>
            <w:r>
              <w:rPr>
                <w:rFonts w:ascii="TimesLTStd-Roman" w:hAnsi="TimesLTStd-Roman"/>
                <w:sz w:val="18"/>
                <w:szCs w:val="18"/>
              </w:rPr>
              <w:t xml:space="preserve">Coordenadas </w:t>
            </w:r>
            <w:r w:rsidRPr="0047503E">
              <w:rPr>
                <w:rFonts w:ascii="TimesLTStd-Roman" w:hAnsi="TimesLTStd-Roman"/>
                <w:sz w:val="18"/>
                <w:szCs w:val="18"/>
              </w:rPr>
              <w:t xml:space="preserve"> </w:t>
            </w:r>
            <w:r>
              <w:rPr>
                <w:rFonts w:ascii="TimesLTStd-Roman" w:hAnsi="TimesLTStd-Roman"/>
                <w:sz w:val="18"/>
                <w:szCs w:val="18"/>
              </w:rPr>
              <w:t xml:space="preserve">cilíndricas y </w:t>
            </w:r>
            <w:r w:rsidRPr="0047503E">
              <w:rPr>
                <w:rFonts w:ascii="TimesLTStd-Roman" w:hAnsi="TimesLTStd-Roman"/>
                <w:sz w:val="18"/>
                <w:szCs w:val="18"/>
              </w:rPr>
              <w:t>esféricas</w:t>
            </w:r>
          </w:p>
        </w:tc>
        <w:tc>
          <w:tcPr>
            <w:tcW w:w="518"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07" w:type="pct"/>
            <w:shd w:val="clear" w:color="auto" w:fill="5B9BD5" w:themeFill="accent1"/>
          </w:tcPr>
          <w:p w:rsidR="00DC7A23" w:rsidRDefault="00DC7A23" w:rsidP="00820C71">
            <w:pPr>
              <w:tabs>
                <w:tab w:val="left" w:pos="3348"/>
              </w:tabs>
            </w:pPr>
          </w:p>
        </w:tc>
        <w:tc>
          <w:tcPr>
            <w:tcW w:w="218" w:type="pct"/>
          </w:tcPr>
          <w:p w:rsidR="00DC7A23" w:rsidRDefault="00DC7A23" w:rsidP="00820C71">
            <w:pPr>
              <w:tabs>
                <w:tab w:val="left" w:pos="3348"/>
              </w:tabs>
            </w:pPr>
          </w:p>
        </w:tc>
        <w:tc>
          <w:tcPr>
            <w:tcW w:w="197"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8"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260" w:type="pct"/>
          </w:tcPr>
          <w:p w:rsidR="00DC7A23" w:rsidRDefault="00DC7A23" w:rsidP="00820C71">
            <w:pPr>
              <w:tabs>
                <w:tab w:val="left" w:pos="3348"/>
              </w:tabs>
            </w:pPr>
          </w:p>
        </w:tc>
        <w:tc>
          <w:tcPr>
            <w:tcW w:w="261" w:type="pct"/>
          </w:tcPr>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DC7A23" w:rsidTr="00720C74">
        <w:tc>
          <w:tcPr>
            <w:tcW w:w="1466" w:type="pct"/>
          </w:tcPr>
          <w:p w:rsidR="00DC7A23" w:rsidRDefault="00DC7A23" w:rsidP="00820C71">
            <w:pPr>
              <w:tabs>
                <w:tab w:val="left" w:pos="3348"/>
              </w:tabs>
            </w:pPr>
            <w:r w:rsidRPr="00660354">
              <w:rPr>
                <w:rFonts w:ascii="TimesLTStd-Roman" w:hAnsi="TimesLTStd-Roman"/>
                <w:sz w:val="18"/>
                <w:szCs w:val="18"/>
              </w:rPr>
              <w:lastRenderedPageBreak/>
              <w:t>Planos y superficies (paramétricas</w:t>
            </w:r>
            <w:r>
              <w:rPr>
                <w:rFonts w:ascii="TimesLTStd-Roman" w:hAnsi="TimesLTStd-Roman"/>
                <w:sz w:val="18"/>
                <w:szCs w:val="18"/>
              </w:rPr>
              <w:t xml:space="preserve"> de una recta, posición relativa entre rectas</w:t>
            </w:r>
          </w:p>
        </w:tc>
        <w:tc>
          <w:tcPr>
            <w:tcW w:w="518"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18" w:type="pct"/>
            <w:shd w:val="clear" w:color="auto" w:fill="5B9BD5" w:themeFill="accent1"/>
          </w:tcPr>
          <w:p w:rsidR="00DC7A23" w:rsidRDefault="00DC7A23" w:rsidP="00820C71">
            <w:pPr>
              <w:tabs>
                <w:tab w:val="left" w:pos="3348"/>
              </w:tabs>
            </w:pPr>
          </w:p>
        </w:tc>
        <w:tc>
          <w:tcPr>
            <w:tcW w:w="197" w:type="pct"/>
            <w:tcBorders>
              <w:bottom w:val="single" w:sz="4" w:space="0" w:color="auto"/>
            </w:tcBorders>
          </w:tcPr>
          <w:p w:rsidR="00DC7A23" w:rsidRDefault="00DC7A23" w:rsidP="00820C71">
            <w:pPr>
              <w:tabs>
                <w:tab w:val="left" w:pos="3348"/>
              </w:tabs>
            </w:pPr>
          </w:p>
        </w:tc>
        <w:tc>
          <w:tcPr>
            <w:tcW w:w="206"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8"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260" w:type="pct"/>
          </w:tcPr>
          <w:p w:rsidR="00DC7A23" w:rsidRDefault="00DC7A23" w:rsidP="00820C71">
            <w:pPr>
              <w:tabs>
                <w:tab w:val="left" w:pos="3348"/>
              </w:tabs>
            </w:pPr>
          </w:p>
        </w:tc>
        <w:tc>
          <w:tcPr>
            <w:tcW w:w="261" w:type="pct"/>
          </w:tcPr>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DC7A23" w:rsidTr="00720C74">
        <w:tc>
          <w:tcPr>
            <w:tcW w:w="1466" w:type="pct"/>
          </w:tcPr>
          <w:p w:rsidR="00DC7A23" w:rsidRPr="00403E10" w:rsidRDefault="00DC7A23" w:rsidP="00403E10">
            <w:pPr>
              <w:spacing w:before="19" w:line="260" w:lineRule="exact"/>
              <w:rPr>
                <w:rFonts w:ascii="TimesLTStd-Roman" w:hAnsi="TimesLTStd-Roman"/>
                <w:sz w:val="18"/>
                <w:szCs w:val="18"/>
              </w:rPr>
            </w:pPr>
            <w:r w:rsidRPr="00403E10">
              <w:rPr>
                <w:rFonts w:ascii="TimesLTStd-Roman" w:hAnsi="TimesLTStd-Roman"/>
                <w:sz w:val="18"/>
                <w:szCs w:val="18"/>
              </w:rPr>
              <w:t>planos, ecuación vectorial del plano, posición relativa entre planos)</w:t>
            </w:r>
          </w:p>
          <w:p w:rsidR="00DC7A23" w:rsidRDefault="00DC7A23" w:rsidP="00820C71">
            <w:pPr>
              <w:tabs>
                <w:tab w:val="left" w:pos="3348"/>
              </w:tabs>
              <w:rPr>
                <w:b/>
              </w:rPr>
            </w:pPr>
          </w:p>
          <w:p w:rsidR="00DC7A23" w:rsidRPr="006431CD" w:rsidRDefault="00DC7A23" w:rsidP="00820C71">
            <w:pPr>
              <w:tabs>
                <w:tab w:val="left" w:pos="3348"/>
              </w:tabs>
              <w:rPr>
                <w:b/>
              </w:rPr>
            </w:pPr>
          </w:p>
        </w:tc>
        <w:tc>
          <w:tcPr>
            <w:tcW w:w="518"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197" w:type="pct"/>
            <w:shd w:val="clear" w:color="auto" w:fill="5B9BD5" w:themeFill="accent1"/>
          </w:tcPr>
          <w:p w:rsidR="00DC7A23" w:rsidRDefault="00DC7A23" w:rsidP="00820C71">
            <w:pPr>
              <w:tabs>
                <w:tab w:val="left" w:pos="3348"/>
              </w:tabs>
            </w:pPr>
          </w:p>
        </w:tc>
        <w:tc>
          <w:tcPr>
            <w:tcW w:w="206" w:type="pct"/>
            <w:tcBorders>
              <w:bottom w:val="single" w:sz="4" w:space="0" w:color="auto"/>
            </w:tcBorders>
          </w:tcPr>
          <w:p w:rsidR="00DC7A23" w:rsidRDefault="00DC7A23" w:rsidP="00820C71">
            <w:pPr>
              <w:tabs>
                <w:tab w:val="left" w:pos="3348"/>
              </w:tabs>
            </w:pPr>
          </w:p>
        </w:tc>
        <w:tc>
          <w:tcPr>
            <w:tcW w:w="206" w:type="pct"/>
          </w:tcPr>
          <w:p w:rsidR="00DC7A23" w:rsidRDefault="00DC7A23" w:rsidP="00820C71">
            <w:pPr>
              <w:tabs>
                <w:tab w:val="left" w:pos="3348"/>
              </w:tabs>
            </w:pPr>
          </w:p>
        </w:tc>
        <w:tc>
          <w:tcPr>
            <w:tcW w:w="208"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260" w:type="pct"/>
          </w:tcPr>
          <w:p w:rsidR="00DC7A23" w:rsidRDefault="00DC7A23" w:rsidP="00820C71">
            <w:pPr>
              <w:tabs>
                <w:tab w:val="left" w:pos="3348"/>
              </w:tabs>
            </w:pPr>
          </w:p>
        </w:tc>
        <w:tc>
          <w:tcPr>
            <w:tcW w:w="261" w:type="pct"/>
          </w:tcPr>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DC7A23" w:rsidTr="00720C74">
        <w:trPr>
          <w:trHeight w:val="1126"/>
        </w:trPr>
        <w:tc>
          <w:tcPr>
            <w:tcW w:w="1466" w:type="pct"/>
          </w:tcPr>
          <w:p w:rsidR="00DC7A23" w:rsidRPr="002E4C81" w:rsidRDefault="00DC7A23" w:rsidP="00820C71">
            <w:pPr>
              <w:spacing w:before="19" w:line="260" w:lineRule="exact"/>
              <w:rPr>
                <w:rFonts w:ascii="TimesLTStd-Roman" w:hAnsi="TimesLTStd-Roman"/>
                <w:sz w:val="18"/>
                <w:szCs w:val="18"/>
              </w:rPr>
            </w:pPr>
            <w:r>
              <w:rPr>
                <w:b/>
              </w:rPr>
              <w:t>Primer Parcial</w:t>
            </w:r>
          </w:p>
        </w:tc>
        <w:tc>
          <w:tcPr>
            <w:tcW w:w="518"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415" w:type="pct"/>
            <w:gridSpan w:val="2"/>
          </w:tcPr>
          <w:p w:rsidR="00DC7A23" w:rsidRDefault="00DC7A23" w:rsidP="00820C71">
            <w:pPr>
              <w:tabs>
                <w:tab w:val="left" w:pos="3348"/>
              </w:tabs>
            </w:pPr>
          </w:p>
        </w:tc>
        <w:tc>
          <w:tcPr>
            <w:tcW w:w="206" w:type="pct"/>
            <w:shd w:val="clear" w:color="auto" w:fill="FF0000"/>
          </w:tcPr>
          <w:p w:rsidR="00DC7A23" w:rsidRDefault="00DC7A23" w:rsidP="00820C71">
            <w:pPr>
              <w:tabs>
                <w:tab w:val="left" w:pos="3348"/>
              </w:tabs>
            </w:pPr>
          </w:p>
        </w:tc>
        <w:tc>
          <w:tcPr>
            <w:tcW w:w="206" w:type="pct"/>
          </w:tcPr>
          <w:p w:rsidR="00DC7A23" w:rsidRDefault="00DC7A23" w:rsidP="00820C71">
            <w:pPr>
              <w:tabs>
                <w:tab w:val="left" w:pos="3348"/>
              </w:tabs>
            </w:pPr>
          </w:p>
        </w:tc>
        <w:tc>
          <w:tcPr>
            <w:tcW w:w="208"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260" w:type="pct"/>
          </w:tcPr>
          <w:p w:rsidR="00DC7A23" w:rsidRDefault="00DC7A23" w:rsidP="00820C71">
            <w:pPr>
              <w:tabs>
                <w:tab w:val="left" w:pos="3348"/>
              </w:tabs>
            </w:pPr>
          </w:p>
        </w:tc>
        <w:tc>
          <w:tcPr>
            <w:tcW w:w="261" w:type="pct"/>
          </w:tcPr>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DC7A23" w:rsidTr="00720C74">
        <w:trPr>
          <w:trHeight w:val="156"/>
        </w:trPr>
        <w:tc>
          <w:tcPr>
            <w:tcW w:w="1466" w:type="pct"/>
          </w:tcPr>
          <w:p w:rsidR="00DC7A23" w:rsidRPr="008028D6" w:rsidRDefault="00DC7A23" w:rsidP="008028D6">
            <w:pPr>
              <w:spacing w:before="19" w:line="260" w:lineRule="exact"/>
              <w:rPr>
                <w:sz w:val="20"/>
                <w:szCs w:val="20"/>
              </w:rPr>
            </w:pPr>
            <w:r w:rsidRPr="008028D6">
              <w:rPr>
                <w:b/>
                <w:sz w:val="20"/>
                <w:szCs w:val="20"/>
              </w:rPr>
              <w:t>(</w:t>
            </w:r>
            <w:r w:rsidRPr="008028D6">
              <w:rPr>
                <w:sz w:val="20"/>
                <w:szCs w:val="20"/>
              </w:rPr>
              <w:t>vectores unitarios</w:t>
            </w:r>
            <w:r w:rsidRPr="008028D6">
              <w:rPr>
                <w:b/>
                <w:sz w:val="20"/>
                <w:szCs w:val="20"/>
              </w:rPr>
              <w:t xml:space="preserve">, </w:t>
            </w:r>
            <w:r w:rsidRPr="008028D6">
              <w:rPr>
                <w:sz w:val="20"/>
                <w:szCs w:val="20"/>
              </w:rPr>
              <w:t>suma, diferencia producto punto, ángulo, producto cruz,  área y volumen entre vectores)</w:t>
            </w:r>
          </w:p>
          <w:p w:rsidR="00DC7A23" w:rsidRPr="00E752E3" w:rsidRDefault="00DC7A23" w:rsidP="00820C71">
            <w:pPr>
              <w:spacing w:before="19" w:line="260" w:lineRule="exact"/>
              <w:rPr>
                <w:rFonts w:ascii="TimesLTStd-Roman" w:hAnsi="TimesLTStd-Roman"/>
                <w:b/>
                <w:sz w:val="18"/>
                <w:szCs w:val="18"/>
              </w:rPr>
            </w:pPr>
          </w:p>
        </w:tc>
        <w:tc>
          <w:tcPr>
            <w:tcW w:w="518"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415" w:type="pct"/>
            <w:gridSpan w:val="2"/>
          </w:tcPr>
          <w:p w:rsidR="00DC7A23" w:rsidRDefault="00DC7A23" w:rsidP="00820C71">
            <w:pPr>
              <w:tabs>
                <w:tab w:val="left" w:pos="3348"/>
              </w:tabs>
            </w:pPr>
          </w:p>
        </w:tc>
        <w:tc>
          <w:tcPr>
            <w:tcW w:w="206" w:type="pct"/>
          </w:tcPr>
          <w:p w:rsidR="00DC7A23" w:rsidRDefault="00DC7A23" w:rsidP="00820C71">
            <w:pPr>
              <w:tabs>
                <w:tab w:val="left" w:pos="3348"/>
              </w:tabs>
            </w:pPr>
          </w:p>
        </w:tc>
        <w:tc>
          <w:tcPr>
            <w:tcW w:w="206" w:type="pct"/>
            <w:shd w:val="clear" w:color="auto" w:fill="5B9BD5" w:themeFill="accent1"/>
          </w:tcPr>
          <w:p w:rsidR="00DC7A23" w:rsidRDefault="00DC7A23" w:rsidP="00820C71">
            <w:pPr>
              <w:tabs>
                <w:tab w:val="left" w:pos="3348"/>
              </w:tabs>
            </w:pPr>
          </w:p>
        </w:tc>
        <w:tc>
          <w:tcPr>
            <w:tcW w:w="208" w:type="pct"/>
            <w:shd w:val="clear" w:color="auto" w:fill="FFFFFF" w:themeFill="background1"/>
          </w:tcPr>
          <w:p w:rsidR="00DC7A23" w:rsidRDefault="00DC7A23" w:rsidP="00820C71">
            <w:pPr>
              <w:tabs>
                <w:tab w:val="left" w:pos="3348"/>
              </w:tabs>
            </w:pPr>
          </w:p>
        </w:tc>
        <w:tc>
          <w:tcPr>
            <w:tcW w:w="206"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260" w:type="pct"/>
          </w:tcPr>
          <w:p w:rsidR="00DC7A23" w:rsidRDefault="00DC7A23" w:rsidP="00820C71">
            <w:pPr>
              <w:tabs>
                <w:tab w:val="left" w:pos="3348"/>
              </w:tabs>
            </w:pPr>
          </w:p>
        </w:tc>
        <w:tc>
          <w:tcPr>
            <w:tcW w:w="261" w:type="pct"/>
          </w:tcPr>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DC7A23" w:rsidTr="00720C74">
        <w:tc>
          <w:tcPr>
            <w:tcW w:w="1466" w:type="pct"/>
          </w:tcPr>
          <w:p w:rsidR="00DC7A23" w:rsidRDefault="00DC7A23" w:rsidP="008028D6">
            <w:pPr>
              <w:spacing w:before="19" w:line="260" w:lineRule="exact"/>
              <w:rPr>
                <w:rFonts w:ascii="TimesLTStd-Roman" w:hAnsi="TimesLTStd-Roman"/>
                <w:sz w:val="18"/>
                <w:szCs w:val="18"/>
              </w:rPr>
            </w:pPr>
            <w:r w:rsidRPr="008028D6">
              <w:rPr>
                <w:rFonts w:ascii="TimesLTStd-Roman" w:hAnsi="TimesLTStd-Roman"/>
                <w:sz w:val="18"/>
                <w:szCs w:val="18"/>
              </w:rPr>
              <w:t>curva plana y ecuaciones paramétricas</w:t>
            </w:r>
          </w:p>
          <w:p w:rsidR="00DC7A23" w:rsidRPr="008028D6" w:rsidRDefault="00DC7A23" w:rsidP="008028D6">
            <w:pPr>
              <w:spacing w:before="19" w:line="260" w:lineRule="exact"/>
              <w:rPr>
                <w:rFonts w:ascii="TimesLTStd-Roman" w:hAnsi="TimesLTStd-Roman"/>
                <w:sz w:val="18"/>
                <w:szCs w:val="18"/>
              </w:rPr>
            </w:pPr>
            <w:r w:rsidRPr="008028D6">
              <w:rPr>
                <w:rFonts w:ascii="Times New Roman" w:hAnsi="Times New Roman" w:cs="Times New Roman"/>
                <w:sz w:val="19"/>
                <w:szCs w:val="19"/>
              </w:rPr>
              <w:t>Curvatura , Curvas paralelas, Plano osculador, normal ,</w:t>
            </w:r>
            <w:r w:rsidRPr="008028D6">
              <w:rPr>
                <w:rFonts w:ascii="Times New Roman" w:hAnsi="Times New Roman" w:cs="Times New Roman"/>
                <w:sz w:val="20"/>
                <w:szCs w:val="20"/>
              </w:rPr>
              <w:t xml:space="preserve"> </w:t>
            </w:r>
            <w:r w:rsidRPr="008028D6">
              <w:rPr>
                <w:rFonts w:ascii="Times New Roman" w:hAnsi="Times New Roman" w:cs="Times New Roman"/>
                <w:sz w:val="19"/>
                <w:szCs w:val="19"/>
              </w:rPr>
              <w:t xml:space="preserve">rectificante y torsión </w:t>
            </w:r>
          </w:p>
          <w:p w:rsidR="00DC7A23" w:rsidRPr="008028D6" w:rsidRDefault="00DC7A23" w:rsidP="008028D6">
            <w:pPr>
              <w:spacing w:before="19" w:line="260" w:lineRule="exact"/>
              <w:rPr>
                <w:rFonts w:ascii="TimesLTStd-Roman" w:hAnsi="TimesLTStd-Roman"/>
                <w:sz w:val="18"/>
                <w:szCs w:val="18"/>
              </w:rPr>
            </w:pPr>
          </w:p>
          <w:p w:rsidR="00DC7A23" w:rsidRDefault="00DC7A23" w:rsidP="00820C71">
            <w:pPr>
              <w:spacing w:before="19" w:line="260" w:lineRule="exact"/>
              <w:rPr>
                <w:spacing w:val="1"/>
              </w:rPr>
            </w:pPr>
          </w:p>
          <w:p w:rsidR="00DC7A23" w:rsidRPr="00AD2EBA" w:rsidRDefault="00DC7A23" w:rsidP="00820C71">
            <w:pPr>
              <w:tabs>
                <w:tab w:val="left" w:pos="3348"/>
              </w:tabs>
              <w:rPr>
                <w:sz w:val="18"/>
                <w:szCs w:val="18"/>
              </w:rPr>
            </w:pPr>
          </w:p>
        </w:tc>
        <w:tc>
          <w:tcPr>
            <w:tcW w:w="518"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415" w:type="pct"/>
            <w:gridSpan w:val="2"/>
          </w:tcPr>
          <w:p w:rsidR="00DC7A23" w:rsidRDefault="00DC7A23" w:rsidP="00820C71">
            <w:pPr>
              <w:tabs>
                <w:tab w:val="left" w:pos="3348"/>
              </w:tabs>
            </w:pPr>
          </w:p>
        </w:tc>
        <w:tc>
          <w:tcPr>
            <w:tcW w:w="206"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8" w:type="pct"/>
            <w:shd w:val="clear" w:color="auto" w:fill="5B9BD5" w:themeFill="accent1"/>
          </w:tcPr>
          <w:p w:rsidR="00DC7A23" w:rsidRDefault="00DC7A23" w:rsidP="00820C71">
            <w:pPr>
              <w:tabs>
                <w:tab w:val="left" w:pos="3348"/>
              </w:tabs>
            </w:pPr>
          </w:p>
        </w:tc>
        <w:tc>
          <w:tcPr>
            <w:tcW w:w="206"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260" w:type="pct"/>
          </w:tcPr>
          <w:p w:rsidR="00DC7A23" w:rsidRDefault="00DC7A23" w:rsidP="00820C71">
            <w:pPr>
              <w:tabs>
                <w:tab w:val="left" w:pos="3348"/>
              </w:tabs>
            </w:pPr>
          </w:p>
        </w:tc>
        <w:tc>
          <w:tcPr>
            <w:tcW w:w="261" w:type="pct"/>
          </w:tcPr>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DC7A23" w:rsidTr="00720C74">
        <w:tc>
          <w:tcPr>
            <w:tcW w:w="1466" w:type="pct"/>
          </w:tcPr>
          <w:p w:rsidR="00DC7A23" w:rsidRPr="00A54471" w:rsidRDefault="00DC7A23" w:rsidP="008028D6">
            <w:pPr>
              <w:spacing w:before="19" w:line="260" w:lineRule="exact"/>
              <w:rPr>
                <w:b/>
                <w:sz w:val="24"/>
                <w:szCs w:val="24"/>
              </w:rPr>
            </w:pPr>
            <w:r>
              <w:rPr>
                <w:b/>
              </w:rPr>
              <w:t>Segundo Parcial</w:t>
            </w:r>
          </w:p>
        </w:tc>
        <w:tc>
          <w:tcPr>
            <w:tcW w:w="518"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415" w:type="pct"/>
            <w:gridSpan w:val="2"/>
          </w:tcPr>
          <w:p w:rsidR="00DC7A23" w:rsidRDefault="00DC7A23" w:rsidP="00820C71">
            <w:pPr>
              <w:tabs>
                <w:tab w:val="left" w:pos="3348"/>
              </w:tabs>
            </w:pPr>
          </w:p>
        </w:tc>
        <w:tc>
          <w:tcPr>
            <w:tcW w:w="206"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8" w:type="pct"/>
          </w:tcPr>
          <w:p w:rsidR="00DC7A23" w:rsidRDefault="00DC7A23" w:rsidP="00820C71">
            <w:pPr>
              <w:tabs>
                <w:tab w:val="left" w:pos="3348"/>
              </w:tabs>
            </w:pPr>
          </w:p>
        </w:tc>
        <w:tc>
          <w:tcPr>
            <w:tcW w:w="206" w:type="pct"/>
            <w:shd w:val="clear" w:color="auto" w:fill="C00000"/>
          </w:tcPr>
          <w:p w:rsidR="00DC7A23" w:rsidRDefault="00DC7A23" w:rsidP="00820C71">
            <w:pPr>
              <w:tabs>
                <w:tab w:val="left" w:pos="3348"/>
              </w:tabs>
            </w:pPr>
          </w:p>
        </w:tc>
        <w:tc>
          <w:tcPr>
            <w:tcW w:w="218" w:type="pct"/>
          </w:tcPr>
          <w:p w:rsidR="00DC7A23" w:rsidRDefault="00DC7A23" w:rsidP="00820C71">
            <w:pPr>
              <w:tabs>
                <w:tab w:val="left" w:pos="3348"/>
              </w:tabs>
            </w:pPr>
          </w:p>
        </w:tc>
        <w:tc>
          <w:tcPr>
            <w:tcW w:w="260" w:type="pct"/>
          </w:tcPr>
          <w:p w:rsidR="00DC7A23" w:rsidRDefault="00DC7A23" w:rsidP="00820C71">
            <w:pPr>
              <w:tabs>
                <w:tab w:val="left" w:pos="3348"/>
              </w:tabs>
            </w:pPr>
          </w:p>
        </w:tc>
        <w:tc>
          <w:tcPr>
            <w:tcW w:w="261" w:type="pct"/>
          </w:tcPr>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DC7A23" w:rsidTr="00720C74">
        <w:tc>
          <w:tcPr>
            <w:tcW w:w="1466" w:type="pct"/>
          </w:tcPr>
          <w:p w:rsidR="00DC7A23" w:rsidRDefault="00DC7A23" w:rsidP="008028D6">
            <w:pPr>
              <w:spacing w:before="19" w:line="260" w:lineRule="exact"/>
              <w:rPr>
                <w:b/>
              </w:rPr>
            </w:pPr>
            <w:r w:rsidRPr="008028D6">
              <w:rPr>
                <w:b/>
              </w:rPr>
              <w:t>Funciones Vectoriales</w:t>
            </w:r>
          </w:p>
          <w:p w:rsidR="00DC7A23" w:rsidRPr="008028D6" w:rsidRDefault="00DC7A23" w:rsidP="008028D6">
            <w:pPr>
              <w:spacing w:before="19" w:line="260" w:lineRule="exact"/>
              <w:rPr>
                <w:rFonts w:ascii="TimesLTStd-Roman" w:hAnsi="TimesLTStd-Roman"/>
                <w:sz w:val="18"/>
                <w:szCs w:val="18"/>
              </w:rPr>
            </w:pPr>
            <w:r w:rsidRPr="008028D6">
              <w:rPr>
                <w:b/>
              </w:rPr>
              <w:t>(</w:t>
            </w:r>
            <w:r>
              <w:rPr>
                <w:rFonts w:ascii="TimesLTStd-Roman" w:hAnsi="TimesLTStd-Roman"/>
                <w:sz w:val="18"/>
                <w:szCs w:val="18"/>
              </w:rPr>
              <w:t xml:space="preserve"> </w:t>
            </w:r>
            <w:r w:rsidRPr="008028D6">
              <w:rPr>
                <w:rFonts w:ascii="TimesLTStd-Roman" w:hAnsi="TimesLTStd-Roman"/>
                <w:sz w:val="18"/>
                <w:szCs w:val="18"/>
              </w:rPr>
              <w:t xml:space="preserve">Funciones Vectoriales  de una </w:t>
            </w:r>
            <w:r w:rsidRPr="008028D6">
              <w:rPr>
                <w:rFonts w:ascii="TimesLTStd-Roman" w:hAnsi="TimesLTStd-Roman"/>
                <w:sz w:val="18"/>
                <w:szCs w:val="18"/>
              </w:rPr>
              <w:lastRenderedPageBreak/>
              <w:t>variable</w:t>
            </w:r>
            <w:r>
              <w:rPr>
                <w:rFonts w:ascii="TimesLTStd-Roman" w:hAnsi="TimesLTStd-Roman"/>
                <w:sz w:val="18"/>
                <w:szCs w:val="18"/>
              </w:rPr>
              <w:t>,</w:t>
            </w:r>
            <w:r w:rsidRPr="008028D6">
              <w:rPr>
                <w:rFonts w:ascii="TimesLTStd-Roman" w:hAnsi="TimesLTStd-Roman"/>
                <w:sz w:val="18"/>
                <w:szCs w:val="18"/>
              </w:rPr>
              <w:t xml:space="preserve"> </w:t>
            </w:r>
            <w:r w:rsidRPr="008028D6">
              <w:rPr>
                <w:rFonts w:ascii="TimesLTStd-Roman" w:hAnsi="TimesLTStd-Roman" w:cs="TimesLTStd-Roman"/>
                <w:sz w:val="18"/>
                <w:szCs w:val="18"/>
              </w:rPr>
              <w:t>Operaciones entre funciones vectoriales</w:t>
            </w:r>
            <w:r>
              <w:rPr>
                <w:rFonts w:ascii="TimesLTStd-Roman" w:hAnsi="TimesLTStd-Roman" w:cs="TimesLTStd-Roman"/>
                <w:sz w:val="18"/>
                <w:szCs w:val="18"/>
              </w:rPr>
              <w:t>,</w:t>
            </w:r>
            <w:r>
              <w:rPr>
                <w:rFonts w:ascii="TimesLTStd-Roman" w:hAnsi="TimesLTStd-Roman"/>
                <w:sz w:val="18"/>
                <w:szCs w:val="18"/>
              </w:rPr>
              <w:t xml:space="preserve"> </w:t>
            </w:r>
            <w:r w:rsidRPr="008028D6">
              <w:rPr>
                <w:rFonts w:ascii="TimesLTStd-Roman" w:hAnsi="TimesLTStd-Roman" w:cs="TimesLTStd-Roman"/>
                <w:sz w:val="18"/>
                <w:szCs w:val="18"/>
              </w:rPr>
              <w:t>Continuidad</w:t>
            </w:r>
          </w:p>
          <w:p w:rsidR="00DC7A23" w:rsidRPr="008028D6" w:rsidRDefault="00DC7A23" w:rsidP="008028D6">
            <w:pPr>
              <w:spacing w:before="19" w:line="260" w:lineRule="exact"/>
              <w:rPr>
                <w:rFonts w:ascii="TimesLTStd-Roman" w:hAnsi="TimesLTStd-Roman"/>
                <w:sz w:val="18"/>
                <w:szCs w:val="18"/>
              </w:rPr>
            </w:pPr>
            <w:r w:rsidRPr="008028D6">
              <w:rPr>
                <w:rFonts w:ascii="TimesLTStd-Roman" w:hAnsi="TimesLTStd-Roman" w:cs="TimesLTStd-Roman"/>
                <w:sz w:val="18"/>
                <w:szCs w:val="18"/>
              </w:rPr>
              <w:t>Derivada</w:t>
            </w:r>
            <w:r>
              <w:rPr>
                <w:rFonts w:ascii="TimesLTStd-Roman" w:hAnsi="TimesLTStd-Roman"/>
                <w:sz w:val="18"/>
                <w:szCs w:val="18"/>
              </w:rPr>
              <w:t xml:space="preserve"> e </w:t>
            </w:r>
            <w:r w:rsidRPr="008028D6">
              <w:rPr>
                <w:rFonts w:ascii="TimesLTStd-Roman" w:hAnsi="TimesLTStd-Roman" w:cs="TimesLTStd-Roman"/>
                <w:sz w:val="18"/>
                <w:szCs w:val="18"/>
              </w:rPr>
              <w:t>Integral</w:t>
            </w:r>
            <w:r>
              <w:rPr>
                <w:rFonts w:ascii="TimesLTStd-Roman" w:hAnsi="TimesLTStd-Roman" w:cs="TimesLTStd-Roman"/>
                <w:sz w:val="18"/>
                <w:szCs w:val="18"/>
              </w:rPr>
              <w:t>)</w:t>
            </w:r>
          </w:p>
          <w:p w:rsidR="00DC7A23" w:rsidRPr="0008338D" w:rsidRDefault="00DC7A23" w:rsidP="00820C71">
            <w:pPr>
              <w:tabs>
                <w:tab w:val="left" w:pos="3348"/>
              </w:tabs>
              <w:rPr>
                <w:b/>
              </w:rPr>
            </w:pPr>
          </w:p>
        </w:tc>
        <w:tc>
          <w:tcPr>
            <w:tcW w:w="518"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415" w:type="pct"/>
            <w:gridSpan w:val="2"/>
          </w:tcPr>
          <w:p w:rsidR="00DC7A23" w:rsidRDefault="00DC7A23" w:rsidP="00820C71">
            <w:pPr>
              <w:tabs>
                <w:tab w:val="left" w:pos="3348"/>
              </w:tabs>
            </w:pPr>
          </w:p>
        </w:tc>
        <w:tc>
          <w:tcPr>
            <w:tcW w:w="206"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8"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18" w:type="pct"/>
            <w:shd w:val="clear" w:color="auto" w:fill="5B9BD5" w:themeFill="accent1"/>
          </w:tcPr>
          <w:p w:rsidR="00DC7A23" w:rsidRDefault="00DC7A23" w:rsidP="00820C71">
            <w:pPr>
              <w:tabs>
                <w:tab w:val="left" w:pos="3348"/>
              </w:tabs>
            </w:pPr>
          </w:p>
        </w:tc>
        <w:tc>
          <w:tcPr>
            <w:tcW w:w="260" w:type="pct"/>
          </w:tcPr>
          <w:p w:rsidR="00DC7A23" w:rsidRDefault="00DC7A23" w:rsidP="00820C71">
            <w:pPr>
              <w:tabs>
                <w:tab w:val="left" w:pos="3348"/>
              </w:tabs>
            </w:pPr>
          </w:p>
        </w:tc>
        <w:tc>
          <w:tcPr>
            <w:tcW w:w="261" w:type="pct"/>
          </w:tcPr>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DC7A23" w:rsidTr="00720C74">
        <w:tc>
          <w:tcPr>
            <w:tcW w:w="1466" w:type="pct"/>
          </w:tcPr>
          <w:p w:rsidR="00DC7A23" w:rsidRPr="00DC7A23" w:rsidRDefault="00DC7A23" w:rsidP="00DC7A23">
            <w:pPr>
              <w:rPr>
                <w:sz w:val="18"/>
                <w:szCs w:val="18"/>
              </w:rPr>
            </w:pPr>
            <w:r w:rsidRPr="00A25559">
              <w:rPr>
                <w:spacing w:val="3"/>
                <w:sz w:val="18"/>
                <w:szCs w:val="18"/>
              </w:rPr>
              <w:lastRenderedPageBreak/>
              <w:t>Integrales dobles sobre regiones generales</w:t>
            </w:r>
            <w:r>
              <w:rPr>
                <w:sz w:val="18"/>
                <w:szCs w:val="18"/>
              </w:rPr>
              <w:t xml:space="preserve">, </w:t>
            </w:r>
            <w:r w:rsidRPr="00A32096">
              <w:rPr>
                <w:rFonts w:ascii="GillSans" w:hAnsi="GillSans" w:cs="GillSans"/>
                <w:sz w:val="18"/>
                <w:szCs w:val="18"/>
              </w:rPr>
              <w:t>Integrales dobles sobre regiones:</w:t>
            </w:r>
            <w:r>
              <w:rPr>
                <w:sz w:val="18"/>
                <w:szCs w:val="18"/>
              </w:rPr>
              <w:t xml:space="preserve"> </w:t>
            </w:r>
            <w:r w:rsidRPr="00A32096">
              <w:rPr>
                <w:rFonts w:ascii="GillSans" w:hAnsi="GillSans" w:cs="GillSans"/>
                <w:sz w:val="18"/>
                <w:szCs w:val="18"/>
              </w:rPr>
              <w:t>tipos I, II, III .</w:t>
            </w:r>
          </w:p>
          <w:p w:rsidR="00DC7A23" w:rsidRDefault="00DC7A23" w:rsidP="00820C71">
            <w:pPr>
              <w:tabs>
                <w:tab w:val="left" w:pos="3348"/>
              </w:tabs>
              <w:rPr>
                <w:b/>
              </w:rPr>
            </w:pPr>
          </w:p>
        </w:tc>
        <w:tc>
          <w:tcPr>
            <w:tcW w:w="518"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415" w:type="pct"/>
            <w:gridSpan w:val="2"/>
          </w:tcPr>
          <w:p w:rsidR="00DC7A23" w:rsidRDefault="00DC7A23" w:rsidP="00820C71">
            <w:pPr>
              <w:tabs>
                <w:tab w:val="left" w:pos="3348"/>
              </w:tabs>
            </w:pPr>
          </w:p>
        </w:tc>
        <w:tc>
          <w:tcPr>
            <w:tcW w:w="206"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8"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260" w:type="pct"/>
            <w:shd w:val="clear" w:color="auto" w:fill="5B9BD5" w:themeFill="accent1"/>
          </w:tcPr>
          <w:p w:rsidR="00DC7A23" w:rsidRDefault="00DC7A23" w:rsidP="00820C71">
            <w:pPr>
              <w:tabs>
                <w:tab w:val="left" w:pos="3348"/>
              </w:tabs>
            </w:pPr>
          </w:p>
        </w:tc>
        <w:tc>
          <w:tcPr>
            <w:tcW w:w="261" w:type="pct"/>
          </w:tcPr>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DC7A23" w:rsidTr="00720C74">
        <w:tc>
          <w:tcPr>
            <w:tcW w:w="1466" w:type="pct"/>
            <w:shd w:val="clear" w:color="auto" w:fill="FFFFFF" w:themeFill="background1"/>
          </w:tcPr>
          <w:p w:rsidR="00DC7A23" w:rsidRPr="00981AD9" w:rsidRDefault="00DC7A23" w:rsidP="00DC7A23">
            <w:pPr>
              <w:tabs>
                <w:tab w:val="left" w:pos="780"/>
                <w:tab w:val="left" w:pos="820"/>
              </w:tabs>
              <w:spacing w:before="5" w:line="200" w:lineRule="exact"/>
              <w:ind w:right="335"/>
              <w:jc w:val="both"/>
              <w:rPr>
                <w:sz w:val="18"/>
                <w:szCs w:val="18"/>
              </w:rPr>
            </w:pPr>
            <w:r w:rsidRPr="00A32096">
              <w:rPr>
                <w:rFonts w:ascii="GillSans" w:hAnsi="GillSans" w:cs="GillSans"/>
                <w:sz w:val="18"/>
                <w:szCs w:val="18"/>
              </w:rPr>
              <w:t>Cambio de variables en integrales dobles: jacobiano</w:t>
            </w:r>
          </w:p>
          <w:p w:rsidR="00DC7A23" w:rsidRDefault="00DC7A23" w:rsidP="00DC7A23">
            <w:pPr>
              <w:tabs>
                <w:tab w:val="left" w:pos="780"/>
                <w:tab w:val="left" w:pos="820"/>
              </w:tabs>
              <w:spacing w:before="5" w:line="200" w:lineRule="exact"/>
              <w:ind w:right="335"/>
              <w:jc w:val="both"/>
              <w:rPr>
                <w:rFonts w:ascii="GillSans-Bold" w:hAnsi="GillSans-Bold" w:cs="GillSans-Bold"/>
                <w:bCs/>
                <w:sz w:val="18"/>
                <w:szCs w:val="18"/>
              </w:rPr>
            </w:pPr>
            <w:r w:rsidRPr="00162BD7">
              <w:rPr>
                <w:rFonts w:ascii="GillSans-Bold" w:hAnsi="GillSans-Bold" w:cs="GillSans-Bold"/>
                <w:bCs/>
                <w:sz w:val="18"/>
                <w:szCs w:val="18"/>
              </w:rPr>
              <w:t>Campos vectoriales e integral de línea</w:t>
            </w:r>
            <w:r>
              <w:rPr>
                <w:rFonts w:ascii="GillSans-Bold" w:hAnsi="GillSans-Bold" w:cs="GillSans-Bold"/>
                <w:bCs/>
                <w:sz w:val="18"/>
                <w:szCs w:val="18"/>
              </w:rPr>
              <w:t>.  Integrales Triples</w:t>
            </w:r>
          </w:p>
          <w:p w:rsidR="00DC7A23" w:rsidRPr="00BC06C1" w:rsidRDefault="00DC7A23" w:rsidP="00820C71">
            <w:pPr>
              <w:tabs>
                <w:tab w:val="left" w:pos="3348"/>
              </w:tabs>
            </w:pPr>
          </w:p>
        </w:tc>
        <w:tc>
          <w:tcPr>
            <w:tcW w:w="518"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207" w:type="pct"/>
          </w:tcPr>
          <w:p w:rsidR="00DC7A23" w:rsidRDefault="00DC7A23" w:rsidP="00820C71">
            <w:pPr>
              <w:tabs>
                <w:tab w:val="left" w:pos="3348"/>
              </w:tabs>
            </w:pPr>
          </w:p>
        </w:tc>
        <w:tc>
          <w:tcPr>
            <w:tcW w:w="415" w:type="pct"/>
            <w:gridSpan w:val="2"/>
          </w:tcPr>
          <w:p w:rsidR="00DC7A23" w:rsidRDefault="00DC7A23" w:rsidP="00820C71">
            <w:pPr>
              <w:tabs>
                <w:tab w:val="left" w:pos="3348"/>
              </w:tabs>
            </w:pPr>
          </w:p>
        </w:tc>
        <w:tc>
          <w:tcPr>
            <w:tcW w:w="206"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08" w:type="pct"/>
          </w:tcPr>
          <w:p w:rsidR="00DC7A23" w:rsidRDefault="00DC7A23" w:rsidP="00820C71">
            <w:pPr>
              <w:tabs>
                <w:tab w:val="left" w:pos="3348"/>
              </w:tabs>
            </w:pPr>
          </w:p>
        </w:tc>
        <w:tc>
          <w:tcPr>
            <w:tcW w:w="206" w:type="pct"/>
          </w:tcPr>
          <w:p w:rsidR="00DC7A23" w:rsidRDefault="00DC7A23" w:rsidP="00820C71">
            <w:pPr>
              <w:tabs>
                <w:tab w:val="left" w:pos="3348"/>
              </w:tabs>
            </w:pPr>
          </w:p>
        </w:tc>
        <w:tc>
          <w:tcPr>
            <w:tcW w:w="218" w:type="pct"/>
          </w:tcPr>
          <w:p w:rsidR="00DC7A23" w:rsidRDefault="00DC7A23" w:rsidP="00820C71">
            <w:pPr>
              <w:tabs>
                <w:tab w:val="left" w:pos="3348"/>
              </w:tabs>
            </w:pPr>
          </w:p>
        </w:tc>
        <w:tc>
          <w:tcPr>
            <w:tcW w:w="260" w:type="pct"/>
          </w:tcPr>
          <w:p w:rsidR="00DC7A23" w:rsidRDefault="00DC7A23" w:rsidP="00820C71">
            <w:pPr>
              <w:tabs>
                <w:tab w:val="left" w:pos="3348"/>
              </w:tabs>
            </w:pPr>
          </w:p>
        </w:tc>
        <w:tc>
          <w:tcPr>
            <w:tcW w:w="261" w:type="pct"/>
            <w:shd w:val="clear" w:color="auto" w:fill="5B9BD5" w:themeFill="accent1"/>
          </w:tcPr>
          <w:p w:rsidR="00DC7A23" w:rsidRDefault="00DC7A23" w:rsidP="00820C71">
            <w:pPr>
              <w:tabs>
                <w:tab w:val="left" w:pos="3348"/>
              </w:tabs>
            </w:pPr>
          </w:p>
          <w:p w:rsidR="00DC7A23" w:rsidRDefault="00DC7A23" w:rsidP="00820C71">
            <w:pPr>
              <w:tabs>
                <w:tab w:val="left" w:pos="3348"/>
              </w:tabs>
            </w:pPr>
          </w:p>
          <w:p w:rsidR="00DC7A23" w:rsidRDefault="00DC7A23" w:rsidP="00820C71">
            <w:pPr>
              <w:tabs>
                <w:tab w:val="left" w:pos="3348"/>
              </w:tabs>
            </w:pPr>
          </w:p>
          <w:p w:rsidR="00DC7A23" w:rsidRDefault="00DC7A23" w:rsidP="00820C71">
            <w:pPr>
              <w:tabs>
                <w:tab w:val="left" w:pos="3348"/>
              </w:tabs>
            </w:pPr>
          </w:p>
        </w:tc>
        <w:tc>
          <w:tcPr>
            <w:tcW w:w="210" w:type="pct"/>
          </w:tcPr>
          <w:p w:rsidR="00DC7A23" w:rsidRDefault="00DC7A23" w:rsidP="00820C71">
            <w:pPr>
              <w:tabs>
                <w:tab w:val="left" w:pos="3348"/>
              </w:tabs>
            </w:pPr>
          </w:p>
        </w:tc>
        <w:tc>
          <w:tcPr>
            <w:tcW w:w="202" w:type="pct"/>
            <w:gridSpan w:val="2"/>
          </w:tcPr>
          <w:p w:rsidR="00DC7A23" w:rsidRDefault="00DC7A23" w:rsidP="00820C71">
            <w:pPr>
              <w:tabs>
                <w:tab w:val="left" w:pos="3348"/>
              </w:tabs>
            </w:pPr>
          </w:p>
        </w:tc>
        <w:tc>
          <w:tcPr>
            <w:tcW w:w="210" w:type="pct"/>
          </w:tcPr>
          <w:p w:rsidR="00DC7A23" w:rsidRDefault="00DC7A23" w:rsidP="00820C71">
            <w:pPr>
              <w:tabs>
                <w:tab w:val="left" w:pos="3348"/>
              </w:tabs>
            </w:pPr>
          </w:p>
        </w:tc>
      </w:tr>
      <w:tr w:rsidR="00720C74" w:rsidTr="00720C74">
        <w:tc>
          <w:tcPr>
            <w:tcW w:w="1466" w:type="pct"/>
          </w:tcPr>
          <w:p w:rsidR="00720C74" w:rsidRDefault="00720C74" w:rsidP="00DC7A23">
            <w:pPr>
              <w:tabs>
                <w:tab w:val="left" w:pos="780"/>
                <w:tab w:val="left" w:pos="820"/>
              </w:tabs>
              <w:spacing w:before="5" w:line="200" w:lineRule="exact"/>
              <w:ind w:right="335"/>
              <w:jc w:val="both"/>
              <w:rPr>
                <w:rFonts w:ascii="Times New Roman" w:hAnsi="Times New Roman" w:cs="Times New Roman"/>
                <w:sz w:val="19"/>
                <w:szCs w:val="19"/>
              </w:rPr>
            </w:pPr>
            <w:r>
              <w:rPr>
                <w:rFonts w:ascii="Times New Roman" w:hAnsi="Times New Roman" w:cs="Times New Roman"/>
                <w:sz w:val="19"/>
                <w:szCs w:val="19"/>
              </w:rPr>
              <w:t>Cambio de variables en integrales triples, Coordenadas cilíndricas, Coordenadas esféricas.</w:t>
            </w:r>
          </w:p>
          <w:p w:rsidR="00720C74" w:rsidRDefault="00720C74" w:rsidP="00DC7A23">
            <w:pPr>
              <w:spacing w:before="19" w:line="260" w:lineRule="exact"/>
              <w:rPr>
                <w:rFonts w:ascii="TimesLTStd-Roman" w:hAnsi="TimesLTStd-Roman" w:cs="TimesLTStd-Roman"/>
                <w:sz w:val="18"/>
                <w:szCs w:val="18"/>
              </w:rPr>
            </w:pPr>
            <w:r w:rsidRPr="00A32096">
              <w:rPr>
                <w:rFonts w:ascii="TimesLTStd-Roman" w:hAnsi="TimesLTStd-Roman" w:cs="TimesLTStd-Roman"/>
                <w:sz w:val="18"/>
                <w:szCs w:val="18"/>
              </w:rPr>
              <w:t>Campo vectorial conservativo</w:t>
            </w:r>
          </w:p>
          <w:p w:rsidR="00720C74" w:rsidRPr="00A32096" w:rsidRDefault="00720C74" w:rsidP="00DC7A23">
            <w:pPr>
              <w:spacing w:before="1"/>
              <w:ind w:left="424" w:right="146" w:hanging="360"/>
              <w:rPr>
                <w:rFonts w:ascii="GillSans" w:hAnsi="GillSans" w:cs="GillSans"/>
                <w:sz w:val="18"/>
                <w:szCs w:val="18"/>
              </w:rPr>
            </w:pPr>
            <w:r w:rsidRPr="00A32096">
              <w:rPr>
                <w:rFonts w:ascii="GillSans" w:hAnsi="GillSans" w:cs="GillSans"/>
                <w:sz w:val="18"/>
                <w:szCs w:val="18"/>
              </w:rPr>
              <w:t>Teorema de Green</w:t>
            </w:r>
            <w:r>
              <w:rPr>
                <w:rFonts w:ascii="GillSans" w:hAnsi="GillSans" w:cs="GillSans"/>
                <w:sz w:val="18"/>
                <w:szCs w:val="18"/>
              </w:rPr>
              <w:t xml:space="preserve">, </w:t>
            </w:r>
            <w:r w:rsidRPr="00A32096">
              <w:rPr>
                <w:rFonts w:ascii="GillSans" w:hAnsi="GillSans" w:cs="GillSans"/>
                <w:sz w:val="18"/>
                <w:szCs w:val="18"/>
              </w:rPr>
              <w:t xml:space="preserve"> </w:t>
            </w:r>
            <w:r>
              <w:rPr>
                <w:rFonts w:ascii="GillSans" w:hAnsi="GillSans" w:cs="GillSans"/>
                <w:sz w:val="18"/>
                <w:szCs w:val="18"/>
              </w:rPr>
              <w:t xml:space="preserve">Rotacional </w:t>
            </w:r>
            <w:r w:rsidRPr="00A32096">
              <w:rPr>
                <w:rFonts w:ascii="GillSans" w:hAnsi="GillSans" w:cs="GillSans"/>
                <w:sz w:val="18"/>
                <w:szCs w:val="18"/>
              </w:rPr>
              <w:t>de un campo vectorial</w:t>
            </w:r>
            <w:r>
              <w:rPr>
                <w:rFonts w:ascii="GillSans" w:hAnsi="GillSans" w:cs="GillSans"/>
                <w:sz w:val="18"/>
                <w:szCs w:val="18"/>
              </w:rPr>
              <w:t xml:space="preserve">, </w:t>
            </w:r>
            <w:r w:rsidRPr="00A32096">
              <w:rPr>
                <w:rFonts w:ascii="GillSans" w:hAnsi="GillSans" w:cs="GillSans"/>
                <w:sz w:val="18"/>
                <w:szCs w:val="18"/>
              </w:rPr>
              <w:t>Divergencia de un campo vectorial</w:t>
            </w:r>
          </w:p>
          <w:p w:rsidR="00720C74" w:rsidRDefault="00720C74" w:rsidP="00DC7A23">
            <w:pPr>
              <w:spacing w:before="19" w:line="260" w:lineRule="exact"/>
              <w:rPr>
                <w:b/>
              </w:rPr>
            </w:pPr>
          </w:p>
          <w:p w:rsidR="00720C74" w:rsidRDefault="00720C74" w:rsidP="00820C71">
            <w:pPr>
              <w:tabs>
                <w:tab w:val="left" w:pos="3348"/>
              </w:tabs>
              <w:rPr>
                <w:b/>
              </w:rPr>
            </w:pPr>
          </w:p>
        </w:tc>
        <w:tc>
          <w:tcPr>
            <w:tcW w:w="518" w:type="pct"/>
          </w:tcPr>
          <w:p w:rsidR="00720C74" w:rsidRDefault="00720C74" w:rsidP="00820C71">
            <w:pPr>
              <w:tabs>
                <w:tab w:val="left" w:pos="3348"/>
              </w:tabs>
            </w:pPr>
          </w:p>
        </w:tc>
        <w:tc>
          <w:tcPr>
            <w:tcW w:w="207" w:type="pct"/>
          </w:tcPr>
          <w:p w:rsidR="00720C74" w:rsidRDefault="00720C74" w:rsidP="00820C71">
            <w:pPr>
              <w:tabs>
                <w:tab w:val="left" w:pos="3348"/>
              </w:tabs>
            </w:pPr>
          </w:p>
        </w:tc>
        <w:tc>
          <w:tcPr>
            <w:tcW w:w="207" w:type="pct"/>
          </w:tcPr>
          <w:p w:rsidR="00720C74" w:rsidRDefault="00720C74" w:rsidP="00820C71">
            <w:pPr>
              <w:tabs>
                <w:tab w:val="left" w:pos="3348"/>
              </w:tabs>
            </w:pPr>
          </w:p>
        </w:tc>
        <w:tc>
          <w:tcPr>
            <w:tcW w:w="415" w:type="pct"/>
            <w:gridSpan w:val="2"/>
          </w:tcPr>
          <w:p w:rsidR="00720C74" w:rsidRDefault="00720C74" w:rsidP="00820C71">
            <w:pPr>
              <w:tabs>
                <w:tab w:val="left" w:pos="3348"/>
              </w:tabs>
            </w:pPr>
          </w:p>
        </w:tc>
        <w:tc>
          <w:tcPr>
            <w:tcW w:w="206" w:type="pct"/>
          </w:tcPr>
          <w:p w:rsidR="00720C74" w:rsidRDefault="00720C74" w:rsidP="00820C71">
            <w:pPr>
              <w:tabs>
                <w:tab w:val="left" w:pos="3348"/>
              </w:tabs>
            </w:pPr>
          </w:p>
        </w:tc>
        <w:tc>
          <w:tcPr>
            <w:tcW w:w="206" w:type="pct"/>
          </w:tcPr>
          <w:p w:rsidR="00720C74" w:rsidRDefault="00720C74" w:rsidP="00820C71">
            <w:pPr>
              <w:tabs>
                <w:tab w:val="left" w:pos="3348"/>
              </w:tabs>
            </w:pPr>
          </w:p>
        </w:tc>
        <w:tc>
          <w:tcPr>
            <w:tcW w:w="208" w:type="pct"/>
          </w:tcPr>
          <w:p w:rsidR="00720C74" w:rsidRDefault="00720C74" w:rsidP="00820C71">
            <w:pPr>
              <w:tabs>
                <w:tab w:val="left" w:pos="3348"/>
              </w:tabs>
            </w:pPr>
          </w:p>
        </w:tc>
        <w:tc>
          <w:tcPr>
            <w:tcW w:w="206" w:type="pct"/>
          </w:tcPr>
          <w:p w:rsidR="00720C74" w:rsidRDefault="00720C74" w:rsidP="00820C71">
            <w:pPr>
              <w:tabs>
                <w:tab w:val="left" w:pos="3348"/>
              </w:tabs>
            </w:pPr>
          </w:p>
        </w:tc>
        <w:tc>
          <w:tcPr>
            <w:tcW w:w="218" w:type="pct"/>
          </w:tcPr>
          <w:p w:rsidR="00720C74" w:rsidRDefault="00720C74" w:rsidP="00820C71">
            <w:pPr>
              <w:tabs>
                <w:tab w:val="left" w:pos="3348"/>
              </w:tabs>
            </w:pPr>
          </w:p>
        </w:tc>
        <w:tc>
          <w:tcPr>
            <w:tcW w:w="260" w:type="pct"/>
          </w:tcPr>
          <w:p w:rsidR="00720C74" w:rsidRDefault="00720C74" w:rsidP="00820C71">
            <w:pPr>
              <w:tabs>
                <w:tab w:val="left" w:pos="3348"/>
              </w:tabs>
            </w:pPr>
          </w:p>
        </w:tc>
        <w:tc>
          <w:tcPr>
            <w:tcW w:w="261" w:type="pct"/>
          </w:tcPr>
          <w:p w:rsidR="00720C74" w:rsidRDefault="00720C74" w:rsidP="00820C71">
            <w:pPr>
              <w:tabs>
                <w:tab w:val="left" w:pos="3348"/>
              </w:tabs>
            </w:pPr>
          </w:p>
        </w:tc>
        <w:tc>
          <w:tcPr>
            <w:tcW w:w="210" w:type="pct"/>
            <w:shd w:val="clear" w:color="auto" w:fill="5B9BD5" w:themeFill="accent1"/>
          </w:tcPr>
          <w:p w:rsidR="00720C74" w:rsidRDefault="00720C74" w:rsidP="00820C71">
            <w:pPr>
              <w:tabs>
                <w:tab w:val="left" w:pos="3348"/>
              </w:tabs>
            </w:pPr>
          </w:p>
        </w:tc>
        <w:tc>
          <w:tcPr>
            <w:tcW w:w="199" w:type="pct"/>
            <w:tcBorders>
              <w:bottom w:val="single" w:sz="4" w:space="0" w:color="auto"/>
            </w:tcBorders>
          </w:tcPr>
          <w:p w:rsidR="00720C74" w:rsidRDefault="00720C74" w:rsidP="00820C71">
            <w:pPr>
              <w:tabs>
                <w:tab w:val="left" w:pos="3348"/>
              </w:tabs>
            </w:pPr>
          </w:p>
        </w:tc>
        <w:tc>
          <w:tcPr>
            <w:tcW w:w="213" w:type="pct"/>
            <w:gridSpan w:val="2"/>
          </w:tcPr>
          <w:p w:rsidR="00720C74" w:rsidRDefault="00720C74" w:rsidP="00820C71">
            <w:pPr>
              <w:tabs>
                <w:tab w:val="left" w:pos="3348"/>
              </w:tabs>
            </w:pPr>
          </w:p>
        </w:tc>
      </w:tr>
      <w:tr w:rsidR="00720C74" w:rsidTr="00720C74">
        <w:tc>
          <w:tcPr>
            <w:tcW w:w="1466" w:type="pct"/>
          </w:tcPr>
          <w:p w:rsidR="00720C74" w:rsidRPr="00CF75A9" w:rsidRDefault="00720C74" w:rsidP="00820C71">
            <w:pPr>
              <w:spacing w:before="19" w:line="260" w:lineRule="exact"/>
              <w:rPr>
                <w:rFonts w:ascii="TimesLTStd-Roman" w:hAnsi="TimesLTStd-Roman" w:cs="TimesLTStd-Roman"/>
                <w:b/>
                <w:sz w:val="18"/>
                <w:szCs w:val="18"/>
              </w:rPr>
            </w:pPr>
            <w:r w:rsidRPr="00CF75A9">
              <w:rPr>
                <w:rFonts w:ascii="TimesLTStd-Roman" w:hAnsi="TimesLTStd-Roman" w:cs="TimesLTStd-Roman"/>
                <w:b/>
                <w:sz w:val="18"/>
                <w:szCs w:val="18"/>
              </w:rPr>
              <w:t>Examen final</w:t>
            </w:r>
          </w:p>
        </w:tc>
        <w:tc>
          <w:tcPr>
            <w:tcW w:w="518" w:type="pct"/>
          </w:tcPr>
          <w:p w:rsidR="00720C74" w:rsidRDefault="00720C74" w:rsidP="00820C71">
            <w:pPr>
              <w:tabs>
                <w:tab w:val="left" w:pos="3348"/>
              </w:tabs>
            </w:pPr>
          </w:p>
        </w:tc>
        <w:tc>
          <w:tcPr>
            <w:tcW w:w="207" w:type="pct"/>
          </w:tcPr>
          <w:p w:rsidR="00720C74" w:rsidRDefault="00720C74" w:rsidP="00820C71">
            <w:pPr>
              <w:tabs>
                <w:tab w:val="left" w:pos="3348"/>
              </w:tabs>
            </w:pPr>
          </w:p>
        </w:tc>
        <w:tc>
          <w:tcPr>
            <w:tcW w:w="207" w:type="pct"/>
          </w:tcPr>
          <w:p w:rsidR="00720C74" w:rsidRDefault="00720C74" w:rsidP="00820C71">
            <w:pPr>
              <w:tabs>
                <w:tab w:val="left" w:pos="3348"/>
              </w:tabs>
            </w:pPr>
          </w:p>
        </w:tc>
        <w:tc>
          <w:tcPr>
            <w:tcW w:w="415" w:type="pct"/>
            <w:gridSpan w:val="2"/>
          </w:tcPr>
          <w:p w:rsidR="00720C74" w:rsidRDefault="00720C74" w:rsidP="00820C71">
            <w:pPr>
              <w:tabs>
                <w:tab w:val="left" w:pos="3348"/>
              </w:tabs>
            </w:pPr>
          </w:p>
        </w:tc>
        <w:tc>
          <w:tcPr>
            <w:tcW w:w="206" w:type="pct"/>
          </w:tcPr>
          <w:p w:rsidR="00720C74" w:rsidRDefault="00720C74" w:rsidP="00820C71">
            <w:pPr>
              <w:tabs>
                <w:tab w:val="left" w:pos="3348"/>
              </w:tabs>
            </w:pPr>
          </w:p>
        </w:tc>
        <w:tc>
          <w:tcPr>
            <w:tcW w:w="206" w:type="pct"/>
          </w:tcPr>
          <w:p w:rsidR="00720C74" w:rsidRDefault="00720C74" w:rsidP="00820C71">
            <w:pPr>
              <w:tabs>
                <w:tab w:val="left" w:pos="3348"/>
              </w:tabs>
            </w:pPr>
          </w:p>
        </w:tc>
        <w:tc>
          <w:tcPr>
            <w:tcW w:w="208" w:type="pct"/>
          </w:tcPr>
          <w:p w:rsidR="00720C74" w:rsidRDefault="00720C74" w:rsidP="00820C71">
            <w:pPr>
              <w:tabs>
                <w:tab w:val="left" w:pos="3348"/>
              </w:tabs>
            </w:pPr>
          </w:p>
        </w:tc>
        <w:tc>
          <w:tcPr>
            <w:tcW w:w="206" w:type="pct"/>
          </w:tcPr>
          <w:p w:rsidR="00720C74" w:rsidRDefault="00720C74" w:rsidP="00820C71">
            <w:pPr>
              <w:tabs>
                <w:tab w:val="left" w:pos="3348"/>
              </w:tabs>
            </w:pPr>
          </w:p>
        </w:tc>
        <w:tc>
          <w:tcPr>
            <w:tcW w:w="218" w:type="pct"/>
          </w:tcPr>
          <w:p w:rsidR="00720C74" w:rsidRDefault="00720C74" w:rsidP="00820C71">
            <w:pPr>
              <w:tabs>
                <w:tab w:val="left" w:pos="3348"/>
              </w:tabs>
            </w:pPr>
          </w:p>
        </w:tc>
        <w:tc>
          <w:tcPr>
            <w:tcW w:w="260" w:type="pct"/>
          </w:tcPr>
          <w:p w:rsidR="00720C74" w:rsidRDefault="00720C74" w:rsidP="00820C71">
            <w:pPr>
              <w:tabs>
                <w:tab w:val="left" w:pos="3348"/>
              </w:tabs>
            </w:pPr>
          </w:p>
        </w:tc>
        <w:tc>
          <w:tcPr>
            <w:tcW w:w="261" w:type="pct"/>
          </w:tcPr>
          <w:p w:rsidR="00720C74" w:rsidRDefault="00720C74" w:rsidP="00820C71">
            <w:pPr>
              <w:tabs>
                <w:tab w:val="left" w:pos="3348"/>
              </w:tabs>
            </w:pPr>
          </w:p>
        </w:tc>
        <w:tc>
          <w:tcPr>
            <w:tcW w:w="210" w:type="pct"/>
            <w:shd w:val="clear" w:color="auto" w:fill="FFFFFF" w:themeFill="background1"/>
          </w:tcPr>
          <w:p w:rsidR="00720C74" w:rsidRDefault="00720C74" w:rsidP="00820C71">
            <w:pPr>
              <w:tabs>
                <w:tab w:val="left" w:pos="3348"/>
              </w:tabs>
            </w:pPr>
          </w:p>
        </w:tc>
        <w:tc>
          <w:tcPr>
            <w:tcW w:w="199" w:type="pct"/>
            <w:shd w:val="clear" w:color="auto" w:fill="FFFFFF" w:themeFill="background1"/>
          </w:tcPr>
          <w:p w:rsidR="00720C74" w:rsidRDefault="00720C74" w:rsidP="00820C71">
            <w:pPr>
              <w:tabs>
                <w:tab w:val="left" w:pos="3348"/>
              </w:tabs>
            </w:pPr>
          </w:p>
        </w:tc>
        <w:tc>
          <w:tcPr>
            <w:tcW w:w="213" w:type="pct"/>
            <w:gridSpan w:val="2"/>
            <w:shd w:val="clear" w:color="auto" w:fill="FF0000"/>
          </w:tcPr>
          <w:p w:rsidR="00720C74" w:rsidRDefault="00720C74" w:rsidP="00820C71">
            <w:pPr>
              <w:tabs>
                <w:tab w:val="left" w:pos="3348"/>
              </w:tabs>
            </w:pPr>
          </w:p>
        </w:tc>
      </w:tr>
    </w:tbl>
    <w:p w:rsidR="00C970EB" w:rsidRDefault="00C970EB" w:rsidP="00C970EB">
      <w:pPr>
        <w:pStyle w:val="Sinespaciado"/>
      </w:pPr>
      <w:r>
        <w:tab/>
      </w:r>
    </w:p>
    <w:p w:rsidR="00C970EB" w:rsidRDefault="00C970EB" w:rsidP="00C970EB">
      <w:pPr>
        <w:tabs>
          <w:tab w:val="left" w:pos="3348"/>
        </w:tabs>
      </w:pPr>
    </w:p>
    <w:p w:rsidR="00C970EB" w:rsidRDefault="00C970EB" w:rsidP="00C970EB">
      <w:pPr>
        <w:tabs>
          <w:tab w:val="left" w:pos="11115"/>
        </w:tabs>
        <w:rPr>
          <w:b/>
          <w:color w:val="FF0000"/>
        </w:rPr>
      </w:pPr>
    </w:p>
    <w:p w:rsidR="00C970EB" w:rsidRDefault="00C970EB" w:rsidP="00C970EB">
      <w:pPr>
        <w:tabs>
          <w:tab w:val="left" w:pos="11115"/>
        </w:tabs>
        <w:rPr>
          <w:b/>
          <w:color w:val="FF0000"/>
        </w:rPr>
      </w:pPr>
    </w:p>
    <w:p w:rsidR="00C970EB" w:rsidRDefault="00C970EB" w:rsidP="00C970EB">
      <w:pPr>
        <w:tabs>
          <w:tab w:val="left" w:pos="11115"/>
        </w:tabs>
        <w:rPr>
          <w:b/>
          <w:color w:val="FF0000"/>
        </w:rPr>
      </w:pPr>
    </w:p>
    <w:p w:rsidR="00C970EB" w:rsidRDefault="00C970EB" w:rsidP="00C970EB">
      <w:pPr>
        <w:tabs>
          <w:tab w:val="left" w:pos="11115"/>
        </w:tabs>
        <w:rPr>
          <w:b/>
          <w:color w:val="FF0000"/>
        </w:rPr>
      </w:pPr>
    </w:p>
    <w:p w:rsidR="00C970EB" w:rsidRDefault="00C970EB" w:rsidP="00C970EB">
      <w:pPr>
        <w:tabs>
          <w:tab w:val="left" w:pos="11115"/>
        </w:tabs>
        <w:rPr>
          <w:b/>
          <w:color w:val="FF0000"/>
        </w:rPr>
      </w:pPr>
    </w:p>
    <w:p w:rsidR="00C970EB" w:rsidRDefault="00C970EB" w:rsidP="00C970EB">
      <w:pPr>
        <w:tabs>
          <w:tab w:val="left" w:pos="11115"/>
        </w:tabs>
        <w:rPr>
          <w:b/>
          <w:color w:val="FF0000"/>
        </w:rPr>
      </w:pPr>
    </w:p>
    <w:p w:rsidR="004C0788" w:rsidRDefault="00D8473A" w:rsidP="00D8473A">
      <w:pPr>
        <w:tabs>
          <w:tab w:val="left" w:pos="11115"/>
        </w:tabs>
      </w:pPr>
      <w:r>
        <w:tab/>
      </w:r>
    </w:p>
    <w:p w:rsidR="00720C74" w:rsidRPr="00720C74" w:rsidRDefault="00720C74" w:rsidP="00720C74">
      <w:pPr>
        <w:tabs>
          <w:tab w:val="left" w:pos="11115"/>
        </w:tabs>
        <w:rPr>
          <w:i/>
        </w:rPr>
      </w:pPr>
      <w:r w:rsidRPr="00720C74">
        <w:rPr>
          <w:i/>
        </w:rPr>
        <w:tab/>
      </w:r>
    </w:p>
    <w:p w:rsidR="004C0788" w:rsidRPr="00E82498" w:rsidRDefault="004C0788" w:rsidP="004C0788">
      <w:r w:rsidRPr="00720C74">
        <w:rPr>
          <w:i/>
        </w:rPr>
        <w:br w:type="page"/>
      </w:r>
      <w:r w:rsidRPr="00C47901">
        <w:rPr>
          <w:sz w:val="28"/>
          <w:szCs w:val="28"/>
        </w:rPr>
        <w:lastRenderedPageBreak/>
        <w:t>X</w:t>
      </w:r>
      <w:r>
        <w:t xml:space="preserve">.   </w:t>
      </w:r>
      <w:r w:rsidRPr="00E82498">
        <w:rPr>
          <w:b/>
          <w:bCs/>
        </w:rPr>
        <w:t>ESTRATEGIAS PEDAGÓGICAS PARA EL DESARROLLO DEL CURSO</w:t>
      </w:r>
    </w:p>
    <w:p w:rsidR="004C0788" w:rsidRDefault="004C0788" w:rsidP="004C0788">
      <w:pPr>
        <w:pStyle w:val="Prrafodelista"/>
        <w:ind w:left="1080"/>
        <w:jc w:val="both"/>
      </w:pPr>
      <w:r w:rsidRPr="00E82498">
        <w:t>Entendidas las estrategias pedagógicas como el conjunto de prácticas que propician el aprendizaje de los estudiantes, orientado hacia los objetivos previstos</w:t>
      </w:r>
      <w:r w:rsidRPr="00E82498">
        <w:rPr>
          <w:lang w:val="es-MX"/>
        </w:rPr>
        <w:t xml:space="preserve"> </w:t>
      </w:r>
      <w:r w:rsidRPr="00E82498">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E82498" w:rsidRDefault="004C0788" w:rsidP="004C0788">
      <w:pPr>
        <w:pStyle w:val="Prrafodelista"/>
        <w:ind w:left="1080"/>
        <w:jc w:val="both"/>
      </w:pPr>
    </w:p>
    <w:p w:rsidR="004C0788" w:rsidRDefault="004C0788" w:rsidP="004C0788">
      <w:pPr>
        <w:pStyle w:val="Prrafodelista"/>
        <w:tabs>
          <w:tab w:val="left" w:pos="10267"/>
        </w:tabs>
        <w:ind w:left="1080"/>
        <w:jc w:val="both"/>
      </w:pPr>
      <w:r w:rsidRPr="00E82498">
        <w:t>Las estrategias pedagógicas referidas al aprendizaje, más usadas para el desarrollo del curso son:</w:t>
      </w:r>
      <w:r>
        <w:tab/>
      </w:r>
    </w:p>
    <w:p w:rsidR="00C81C85" w:rsidRDefault="00C81C85" w:rsidP="004C0788">
      <w:pPr>
        <w:pStyle w:val="Prrafodelista"/>
        <w:tabs>
          <w:tab w:val="left" w:pos="10267"/>
        </w:tabs>
        <w:ind w:left="1080"/>
        <w:jc w:val="both"/>
      </w:pPr>
      <w:r>
        <w:t xml:space="preserve">Aprendizaje basado en Demostraciones </w:t>
      </w:r>
    </w:p>
    <w:p w:rsidR="004C0788" w:rsidRPr="00E82498" w:rsidRDefault="004C0788" w:rsidP="004C0788">
      <w:pPr>
        <w:pStyle w:val="Prrafodelista"/>
        <w:tabs>
          <w:tab w:val="left" w:pos="10267"/>
        </w:tabs>
        <w:ind w:left="1080"/>
        <w:jc w:val="both"/>
      </w:pPr>
      <w:r w:rsidRPr="00E82498">
        <w:t>Aprendizaje colaborativo</w:t>
      </w:r>
    </w:p>
    <w:p w:rsidR="00A835FB" w:rsidRDefault="004C0788" w:rsidP="004C0788">
      <w:pPr>
        <w:pStyle w:val="Prrafodelista"/>
        <w:tabs>
          <w:tab w:val="left" w:pos="10267"/>
        </w:tabs>
        <w:ind w:left="1080"/>
        <w:jc w:val="both"/>
      </w:pPr>
      <w:r w:rsidRPr="00E82498">
        <w:t xml:space="preserve">Lecturas de clase </w:t>
      </w:r>
    </w:p>
    <w:p w:rsidR="004C0788" w:rsidRDefault="004C0788" w:rsidP="004C0788">
      <w:pPr>
        <w:pStyle w:val="Prrafodelista"/>
        <w:tabs>
          <w:tab w:val="left" w:pos="10267"/>
        </w:tabs>
        <w:ind w:left="1080"/>
        <w:jc w:val="both"/>
      </w:pPr>
      <w:r w:rsidRPr="00E82498">
        <w:t>Trabajo autónomo</w:t>
      </w:r>
    </w:p>
    <w:p w:rsidR="00C81C85" w:rsidRDefault="00C81C85" w:rsidP="004C0788">
      <w:pPr>
        <w:pStyle w:val="Prrafodelista"/>
        <w:tabs>
          <w:tab w:val="left" w:pos="10267"/>
        </w:tabs>
        <w:ind w:left="1080"/>
        <w:jc w:val="both"/>
      </w:pPr>
    </w:p>
    <w:p w:rsidR="00C81C85" w:rsidRDefault="00C81C85" w:rsidP="004C0788">
      <w:pPr>
        <w:pStyle w:val="Prrafodelista"/>
        <w:tabs>
          <w:tab w:val="left" w:pos="10267"/>
        </w:tabs>
        <w:ind w:left="1080"/>
        <w:jc w:val="both"/>
      </w:pPr>
    </w:p>
    <w:p w:rsidR="004C0788" w:rsidRPr="00E82498" w:rsidRDefault="004C0788" w:rsidP="004C0788">
      <w:pPr>
        <w:pStyle w:val="Prrafodelista"/>
        <w:tabs>
          <w:tab w:val="left" w:pos="10267"/>
        </w:tabs>
        <w:ind w:left="1080"/>
        <w:jc w:val="both"/>
      </w:pPr>
    </w:p>
    <w:p w:rsidR="004C0788" w:rsidRDefault="00237B70" w:rsidP="004C0788">
      <w:pPr>
        <w:pStyle w:val="Prrafodelista"/>
        <w:tabs>
          <w:tab w:val="left" w:pos="10267"/>
        </w:tabs>
        <w:ind w:left="1080"/>
        <w:jc w:val="both"/>
        <w:rPr>
          <w:b/>
          <w:bCs/>
        </w:rPr>
      </w:pPr>
      <w:r>
        <w:rPr>
          <w:b/>
          <w:bCs/>
        </w:rPr>
        <w:t xml:space="preserve"> </w:t>
      </w:r>
      <w:r w:rsidR="004C0788" w:rsidRPr="00E82498">
        <w:rPr>
          <w:b/>
          <w:bCs/>
        </w:rPr>
        <w:t>OBSERVACIONES:</w:t>
      </w:r>
    </w:p>
    <w:p w:rsidR="00A835FB" w:rsidRPr="00E82498" w:rsidRDefault="00C81C85" w:rsidP="004C0788">
      <w:pPr>
        <w:pStyle w:val="Prrafodelista"/>
        <w:tabs>
          <w:tab w:val="left" w:pos="10267"/>
        </w:tabs>
        <w:ind w:left="1080"/>
        <w:jc w:val="both"/>
      </w:pPr>
      <w:r>
        <w:t xml:space="preserve"> </w:t>
      </w:r>
      <w:r w:rsidR="00A835FB"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Default="004C0788" w:rsidP="004C0788">
      <w:pPr>
        <w:tabs>
          <w:tab w:val="left" w:pos="11052"/>
        </w:tabs>
        <w:rPr>
          <w:sz w:val="24"/>
          <w:szCs w:val="24"/>
        </w:rPr>
      </w:pPr>
    </w:p>
    <w:p w:rsidR="009C7696" w:rsidRPr="007B2682" w:rsidRDefault="009C7696" w:rsidP="004C0788">
      <w:pPr>
        <w:tabs>
          <w:tab w:val="left" w:pos="11052"/>
        </w:tabs>
        <w:rPr>
          <w:sz w:val="24"/>
          <w:szCs w:val="24"/>
        </w:rPr>
      </w:pPr>
      <w:bookmarkStart w:id="0" w:name="_GoBack"/>
      <w:bookmarkEnd w:id="0"/>
    </w:p>
    <w:p w:rsidR="004C0788" w:rsidRPr="00C05659" w:rsidRDefault="004C0788" w:rsidP="004C0788">
      <w:pPr>
        <w:pStyle w:val="Prrafodelista"/>
        <w:numPr>
          <w:ilvl w:val="0"/>
          <w:numId w:val="3"/>
        </w:numPr>
        <w:rPr>
          <w:sz w:val="24"/>
          <w:szCs w:val="24"/>
        </w:rPr>
      </w:pPr>
      <w:r w:rsidRPr="00C05659">
        <w:rPr>
          <w:b/>
          <w:bCs/>
          <w:sz w:val="24"/>
          <w:szCs w:val="24"/>
        </w:rPr>
        <w:lastRenderedPageBreak/>
        <w:t>BIBLIOGRAFÍA</w:t>
      </w:r>
    </w:p>
    <w:p w:rsidR="00734E65" w:rsidRDefault="00734E65" w:rsidP="00734E65">
      <w:pPr>
        <w:pStyle w:val="Prrafodelista"/>
        <w:ind w:left="1080"/>
      </w:pPr>
    </w:p>
    <w:p w:rsidR="00615799" w:rsidRPr="00615799" w:rsidRDefault="00615799" w:rsidP="00615799">
      <w:pPr>
        <w:pStyle w:val="Prrafodelista"/>
        <w:numPr>
          <w:ilvl w:val="0"/>
          <w:numId w:val="11"/>
        </w:numPr>
        <w:spacing w:after="0" w:line="240" w:lineRule="auto"/>
        <w:rPr>
          <w:rFonts w:ascii="Arial" w:eastAsia="Times New Roman" w:hAnsi="Arial" w:cs="Arial"/>
          <w:lang w:eastAsia="es-CO"/>
        </w:rPr>
      </w:pPr>
      <w:r w:rsidRPr="00615799">
        <w:rPr>
          <w:rFonts w:ascii="Arial" w:eastAsia="Times New Roman" w:hAnsi="Arial" w:cs="Arial"/>
          <w:lang w:eastAsia="es-CO"/>
        </w:rPr>
        <w:t xml:space="preserve">Cálculo Vectorial, José Arteaga y </w:t>
      </w:r>
      <w:proofErr w:type="spellStart"/>
      <w:r w:rsidRPr="00615799">
        <w:rPr>
          <w:rFonts w:ascii="Arial" w:hAnsi="Arial" w:cs="Arial"/>
        </w:rPr>
        <w:t>Mikhail</w:t>
      </w:r>
      <w:proofErr w:type="spellEnd"/>
      <w:r w:rsidRPr="00615799">
        <w:rPr>
          <w:rFonts w:ascii="Arial" w:hAnsi="Arial" w:cs="Arial"/>
        </w:rPr>
        <w:t xml:space="preserve"> </w:t>
      </w:r>
      <w:proofErr w:type="spellStart"/>
      <w:proofErr w:type="gramStart"/>
      <w:r w:rsidRPr="00615799">
        <w:rPr>
          <w:rFonts w:ascii="Arial" w:hAnsi="Arial" w:cs="Arial"/>
        </w:rPr>
        <w:t>Malakhaltsev</w:t>
      </w:r>
      <w:proofErr w:type="spellEnd"/>
      <w:r w:rsidRPr="00615799">
        <w:rPr>
          <w:rFonts w:ascii="Arial" w:hAnsi="Arial" w:cs="Arial"/>
        </w:rPr>
        <w:t xml:space="preserve"> </w:t>
      </w:r>
      <w:r w:rsidRPr="00615799">
        <w:rPr>
          <w:rFonts w:ascii="Arial" w:eastAsia="Times New Roman" w:hAnsi="Arial" w:cs="Arial"/>
          <w:lang w:eastAsia="es-CO"/>
        </w:rPr>
        <w:t>.</w:t>
      </w:r>
      <w:proofErr w:type="gramEnd"/>
      <w:r w:rsidRPr="00615799">
        <w:rPr>
          <w:rFonts w:ascii="Arial" w:eastAsia="Times New Roman" w:hAnsi="Arial" w:cs="Arial"/>
          <w:lang w:eastAsia="es-CO"/>
        </w:rPr>
        <w:t xml:space="preserve"> Universidad de los Andes</w:t>
      </w:r>
    </w:p>
    <w:p w:rsidR="00615799" w:rsidRDefault="00615799" w:rsidP="00615799">
      <w:pPr>
        <w:pStyle w:val="Prrafodelista"/>
        <w:numPr>
          <w:ilvl w:val="0"/>
          <w:numId w:val="11"/>
        </w:numPr>
        <w:spacing w:after="0" w:line="240" w:lineRule="auto"/>
        <w:rPr>
          <w:rFonts w:ascii="Arial" w:eastAsia="Times New Roman" w:hAnsi="Arial" w:cs="Arial"/>
          <w:lang w:eastAsia="es-CO"/>
        </w:rPr>
      </w:pPr>
      <w:r w:rsidRPr="00615799">
        <w:rPr>
          <w:rFonts w:ascii="Arial" w:eastAsia="Times New Roman" w:hAnsi="Arial" w:cs="Arial"/>
          <w:lang w:eastAsia="es-CO"/>
        </w:rPr>
        <w:t xml:space="preserve">Cálculo Vectorial, Claudio Pita Ruiz, Prentice Hall. </w:t>
      </w:r>
    </w:p>
    <w:p w:rsidR="00A70664" w:rsidRPr="00A70664" w:rsidRDefault="00A70664" w:rsidP="00905405">
      <w:pPr>
        <w:pStyle w:val="Sinespaciado"/>
        <w:numPr>
          <w:ilvl w:val="0"/>
          <w:numId w:val="11"/>
        </w:numPr>
      </w:pPr>
      <w:proofErr w:type="spellStart"/>
      <w:r w:rsidRPr="00A70664">
        <w:t>Multivariable</w:t>
      </w:r>
      <w:proofErr w:type="spellEnd"/>
      <w:r w:rsidRPr="00A70664">
        <w:t xml:space="preserve"> </w:t>
      </w:r>
      <w:proofErr w:type="spellStart"/>
      <w:r w:rsidRPr="00A70664">
        <w:t>Calculus</w:t>
      </w:r>
      <w:proofErr w:type="spellEnd"/>
      <w:r>
        <w:t xml:space="preserve">. </w:t>
      </w:r>
      <w:r w:rsidRPr="00A70664">
        <w:t xml:space="preserve">Denis </w:t>
      </w:r>
      <w:proofErr w:type="spellStart"/>
      <w:r w:rsidRPr="00A70664">
        <w:t>Auroux</w:t>
      </w:r>
      <w:proofErr w:type="spellEnd"/>
      <w:r>
        <w:t xml:space="preserve"> MIT</w:t>
      </w:r>
    </w:p>
    <w:p w:rsidR="00AF3A0E" w:rsidRPr="00615799" w:rsidRDefault="00AF3A0E" w:rsidP="00905405">
      <w:pPr>
        <w:pStyle w:val="Sinespaciado"/>
        <w:numPr>
          <w:ilvl w:val="0"/>
          <w:numId w:val="11"/>
        </w:numPr>
        <w:rPr>
          <w:rFonts w:eastAsia="Times New Roman"/>
          <w:lang w:eastAsia="es-CO"/>
        </w:rPr>
      </w:pPr>
      <w:r w:rsidRPr="00615799">
        <w:t xml:space="preserve">Análisis Vectorial, Murray R. </w:t>
      </w:r>
      <w:proofErr w:type="spellStart"/>
      <w:r w:rsidRPr="00615799">
        <w:t>Spiegel</w:t>
      </w:r>
      <w:proofErr w:type="spellEnd"/>
      <w:r w:rsidRPr="00615799">
        <w:t xml:space="preserve">, Serie </w:t>
      </w:r>
      <w:proofErr w:type="spellStart"/>
      <w:r w:rsidRPr="00615799">
        <w:t>Schaum</w:t>
      </w:r>
      <w:proofErr w:type="spellEnd"/>
      <w:r w:rsidRPr="00615799">
        <w:t>.</w:t>
      </w:r>
    </w:p>
    <w:p w:rsidR="004728F7" w:rsidRPr="00615799" w:rsidRDefault="004728F7" w:rsidP="00905405">
      <w:pPr>
        <w:pStyle w:val="Sinespaciado"/>
        <w:numPr>
          <w:ilvl w:val="0"/>
          <w:numId w:val="11"/>
        </w:numPr>
        <w:rPr>
          <w:rFonts w:eastAsia="Times New Roman"/>
          <w:lang w:val="en-US" w:eastAsia="es-CO"/>
        </w:rPr>
      </w:pPr>
      <w:r w:rsidRPr="00615799">
        <w:rPr>
          <w:rFonts w:eastAsia="Times New Roman"/>
          <w:lang w:val="en-US" w:eastAsia="es-CO"/>
        </w:rPr>
        <w:t xml:space="preserve">Vector and Tensor Analysis, Harry Lass, International Student Edition. </w:t>
      </w:r>
    </w:p>
    <w:p w:rsidR="00615799" w:rsidRPr="00615799" w:rsidRDefault="00615799" w:rsidP="00905405">
      <w:pPr>
        <w:pStyle w:val="Sinespaciado"/>
        <w:numPr>
          <w:ilvl w:val="0"/>
          <w:numId w:val="11"/>
        </w:numPr>
        <w:rPr>
          <w:rFonts w:eastAsia="Times New Roman"/>
          <w:lang w:eastAsia="es-CO"/>
        </w:rPr>
      </w:pPr>
      <w:r w:rsidRPr="00615799">
        <w:rPr>
          <w:rFonts w:eastAsia="Times New Roman"/>
          <w:lang w:eastAsia="es-CO"/>
        </w:rPr>
        <w:t xml:space="preserve">Análisis Vectorial, Philips, </w:t>
      </w:r>
      <w:proofErr w:type="spellStart"/>
      <w:r w:rsidRPr="00615799">
        <w:rPr>
          <w:rFonts w:eastAsia="Times New Roman"/>
          <w:lang w:eastAsia="es-CO"/>
        </w:rPr>
        <w:t>Uteha</w:t>
      </w:r>
      <w:proofErr w:type="spellEnd"/>
      <w:r w:rsidRPr="00615799">
        <w:rPr>
          <w:rFonts w:eastAsia="Times New Roman"/>
          <w:lang w:eastAsia="es-CO"/>
        </w:rPr>
        <w:t xml:space="preserve">. </w:t>
      </w:r>
    </w:p>
    <w:p w:rsidR="00615799" w:rsidRPr="00615799" w:rsidRDefault="00615799" w:rsidP="00905405">
      <w:pPr>
        <w:pStyle w:val="Sinespaciado"/>
        <w:numPr>
          <w:ilvl w:val="0"/>
          <w:numId w:val="11"/>
        </w:numPr>
        <w:rPr>
          <w:rFonts w:eastAsia="Times New Roman"/>
          <w:sz w:val="27"/>
          <w:szCs w:val="27"/>
          <w:lang w:val="en-US" w:eastAsia="es-CO"/>
        </w:rPr>
      </w:pPr>
      <w:r w:rsidRPr="00615799">
        <w:rPr>
          <w:rFonts w:eastAsia="Times New Roman"/>
          <w:lang w:val="en-US" w:eastAsia="es-CO"/>
        </w:rPr>
        <w:t xml:space="preserve">Introduction to Vector Analysis, Harry F. Davis, </w:t>
      </w:r>
      <w:proofErr w:type="spellStart"/>
      <w:r w:rsidRPr="00615799">
        <w:rPr>
          <w:rFonts w:eastAsia="Times New Roman"/>
          <w:lang w:val="en-US" w:eastAsia="es-CO"/>
        </w:rPr>
        <w:t>Allyn</w:t>
      </w:r>
      <w:proofErr w:type="spellEnd"/>
      <w:r w:rsidRPr="00615799">
        <w:rPr>
          <w:rFonts w:eastAsia="Times New Roman"/>
          <w:lang w:val="en-US" w:eastAsia="es-CO"/>
        </w:rPr>
        <w:t xml:space="preserve"> and Bacon, </w:t>
      </w:r>
      <w:proofErr w:type="spellStart"/>
      <w:r w:rsidRPr="00615799">
        <w:rPr>
          <w:rFonts w:eastAsia="Times New Roman"/>
          <w:lang w:val="en-US" w:eastAsia="es-CO"/>
        </w:rPr>
        <w:t>Inc</w:t>
      </w:r>
      <w:proofErr w:type="spellEnd"/>
      <w:r w:rsidRPr="00615799">
        <w:rPr>
          <w:rFonts w:eastAsia="Times New Roman"/>
          <w:lang w:val="en-US" w:eastAsia="es-CO"/>
        </w:rPr>
        <w:t>, Boston</w:t>
      </w:r>
      <w:r w:rsidRPr="00615799">
        <w:rPr>
          <w:rFonts w:eastAsia="Times New Roman"/>
          <w:sz w:val="27"/>
          <w:szCs w:val="27"/>
          <w:lang w:val="en-US" w:eastAsia="es-CO"/>
        </w:rPr>
        <w:t xml:space="preserve">. </w:t>
      </w:r>
    </w:p>
    <w:p w:rsidR="00615799" w:rsidRPr="00615799" w:rsidRDefault="00615799" w:rsidP="00615799">
      <w:pPr>
        <w:pStyle w:val="Prrafodelista"/>
        <w:spacing w:after="0" w:line="240" w:lineRule="auto"/>
        <w:ind w:left="1353"/>
        <w:rPr>
          <w:rFonts w:ascii="Arial" w:eastAsia="Times New Roman" w:hAnsi="Arial" w:cs="Arial"/>
          <w:lang w:val="en-US" w:eastAsia="es-CO"/>
        </w:rPr>
      </w:pPr>
    </w:p>
    <w:p w:rsidR="00615799" w:rsidRPr="00615799" w:rsidRDefault="00615799" w:rsidP="00615799">
      <w:pPr>
        <w:pStyle w:val="Prrafodelista"/>
        <w:spacing w:after="0" w:line="240" w:lineRule="auto"/>
        <w:ind w:left="1353"/>
        <w:rPr>
          <w:rFonts w:ascii="Arial" w:eastAsia="Times New Roman" w:hAnsi="Arial" w:cs="Arial"/>
          <w:lang w:val="en-US" w:eastAsia="es-CO"/>
        </w:rPr>
      </w:pPr>
    </w:p>
    <w:p w:rsidR="00AF3A0E" w:rsidRPr="00615799" w:rsidRDefault="00AF3A0E" w:rsidP="004728F7">
      <w:pPr>
        <w:pStyle w:val="Prrafodelista"/>
        <w:spacing w:after="0" w:line="240" w:lineRule="auto"/>
        <w:ind w:left="1353"/>
        <w:rPr>
          <w:rFonts w:ascii="Arial" w:eastAsia="Times New Roman" w:hAnsi="Arial" w:cs="Arial"/>
          <w:lang w:val="en-US" w:eastAsia="es-CO"/>
        </w:rPr>
      </w:pPr>
      <w:r w:rsidRPr="00615799">
        <w:rPr>
          <w:rFonts w:ascii="Arial" w:eastAsia="Times New Roman" w:hAnsi="Arial" w:cs="Arial"/>
          <w:lang w:val="en-US" w:eastAsia="es-CO"/>
        </w:rPr>
        <w:t xml:space="preserve"> </w:t>
      </w:r>
    </w:p>
    <w:p w:rsidR="00AF3A0E" w:rsidRPr="004728F7" w:rsidRDefault="00AF3A0E" w:rsidP="00AF3A0E">
      <w:pPr>
        <w:pStyle w:val="Prrafodelista"/>
        <w:spacing w:after="0" w:line="240" w:lineRule="auto"/>
        <w:ind w:left="1353"/>
        <w:rPr>
          <w:rFonts w:ascii="Arial" w:eastAsia="Times New Roman" w:hAnsi="Arial" w:cs="Arial"/>
          <w:lang w:val="en-US" w:eastAsia="es-CO"/>
        </w:rPr>
      </w:pPr>
    </w:p>
    <w:p w:rsidR="00734E65" w:rsidRPr="004728F7" w:rsidRDefault="00734E65" w:rsidP="00734E65">
      <w:pPr>
        <w:ind w:left="142" w:firstLine="75"/>
        <w:rPr>
          <w:rFonts w:ascii="Arial" w:hAnsi="Arial" w:cs="Arial"/>
          <w:sz w:val="24"/>
          <w:szCs w:val="24"/>
          <w:lang w:val="en-US"/>
        </w:rPr>
      </w:pPr>
    </w:p>
    <w:p w:rsidR="00734E65" w:rsidRPr="004728F7" w:rsidRDefault="00734E65" w:rsidP="00734E65">
      <w:pPr>
        <w:pStyle w:val="Prrafodelista"/>
        <w:keepLines/>
        <w:rPr>
          <w:rFonts w:ascii="Arial" w:hAnsi="Arial" w:cs="Arial"/>
          <w:b/>
          <w:sz w:val="24"/>
          <w:szCs w:val="24"/>
          <w:lang w:val="en-US"/>
        </w:rPr>
      </w:pPr>
    </w:p>
    <w:p w:rsidR="004C0788" w:rsidRPr="004728F7" w:rsidRDefault="004C0788" w:rsidP="004C0788">
      <w:pPr>
        <w:ind w:left="1080"/>
        <w:rPr>
          <w:lang w:val="en-US"/>
        </w:rPr>
      </w:pPr>
    </w:p>
    <w:p w:rsidR="004C0788" w:rsidRPr="004728F7" w:rsidRDefault="004C0788" w:rsidP="004C0788">
      <w:pPr>
        <w:ind w:left="1080"/>
        <w:rPr>
          <w:lang w:val="en-US"/>
        </w:rPr>
      </w:pPr>
    </w:p>
    <w:p w:rsidR="004C0788" w:rsidRPr="004728F7" w:rsidRDefault="004C0788" w:rsidP="004C0788">
      <w:pPr>
        <w:rPr>
          <w:lang w:val="en-US"/>
        </w:rPr>
      </w:pPr>
    </w:p>
    <w:p w:rsidR="00E110B2" w:rsidRPr="004728F7" w:rsidRDefault="00E110B2" w:rsidP="004C0788">
      <w:pPr>
        <w:rPr>
          <w:lang w:val="en-US"/>
        </w:rPr>
      </w:pPr>
    </w:p>
    <w:sectPr w:rsidR="00E110B2" w:rsidRPr="004728F7" w:rsidSect="004C0788">
      <w:headerReference w:type="default" r:id="rId23"/>
      <w:footerReference w:type="default" r:id="rId24"/>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CE9" w:rsidRDefault="00C46CE9" w:rsidP="00E77C20">
      <w:pPr>
        <w:spacing w:after="0" w:line="240" w:lineRule="auto"/>
      </w:pPr>
      <w:r>
        <w:separator/>
      </w:r>
    </w:p>
  </w:endnote>
  <w:endnote w:type="continuationSeparator" w:id="0">
    <w:p w:rsidR="00C46CE9" w:rsidRDefault="00C46CE9"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MyriadPro-Regular">
    <w:panose1 w:val="00000000000000000000"/>
    <w:charset w:val="00"/>
    <w:family w:val="auto"/>
    <w:notTrueType/>
    <w:pitch w:val="default"/>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 w:name="GillSans">
    <w:panose1 w:val="00000000000000000000"/>
    <w:charset w:val="00"/>
    <w:family w:val="auto"/>
    <w:notTrueType/>
    <w:pitch w:val="default"/>
    <w:sig w:usb0="00000003" w:usb1="00000000" w:usb2="00000000" w:usb3="00000000" w:csb0="00000001" w:csb1="00000000"/>
  </w:font>
  <w:font w:name="GillSans-Bold">
    <w:panose1 w:val="00000000000000000000"/>
    <w:charset w:val="00"/>
    <w:family w:val="auto"/>
    <w:notTrueType/>
    <w:pitch w:val="default"/>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7091707"/>
      <w:docPartObj>
        <w:docPartGallery w:val="Page Numbers (Bottom of Page)"/>
        <w:docPartUnique/>
      </w:docPartObj>
    </w:sdtPr>
    <w:sdtEndPr/>
    <w:sdtContent>
      <w:p w:rsidR="00BD2785" w:rsidRDefault="00BD2785">
        <w:pPr>
          <w:pStyle w:val="Piedepgina"/>
          <w:jc w:val="center"/>
        </w:pPr>
        <w:r>
          <w:fldChar w:fldCharType="begin"/>
        </w:r>
        <w:r>
          <w:instrText>PAGE   \* MERGEFORMAT</w:instrText>
        </w:r>
        <w:r>
          <w:fldChar w:fldCharType="separate"/>
        </w:r>
        <w:r w:rsidR="009C7696" w:rsidRPr="009C7696">
          <w:rPr>
            <w:noProof/>
            <w:lang w:val="es-ES"/>
          </w:rPr>
          <w:t>12</w:t>
        </w:r>
        <w:r>
          <w:fldChar w:fldCharType="end"/>
        </w:r>
      </w:p>
    </w:sdtContent>
  </w:sdt>
  <w:p w:rsidR="00E77C20" w:rsidRDefault="00E77C20" w:rsidP="00E77C20">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CE9" w:rsidRDefault="00C46CE9" w:rsidP="00E77C20">
      <w:pPr>
        <w:spacing w:after="0" w:line="240" w:lineRule="auto"/>
      </w:pPr>
      <w:r>
        <w:separator/>
      </w:r>
    </w:p>
  </w:footnote>
  <w:footnote w:type="continuationSeparator" w:id="0">
    <w:p w:rsidR="00C46CE9" w:rsidRDefault="00C46CE9" w:rsidP="00E77C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C20" w:rsidRDefault="008234C0">
    <w:pPr>
      <w:pStyle w:val="Encabezado"/>
    </w:pPr>
    <w:r w:rsidRPr="008234C0">
      <w:rPr>
        <w:noProof/>
        <w:lang w:eastAsia="es-CO"/>
      </w:rPr>
      <w:drawing>
        <wp:anchor distT="0" distB="0" distL="114300" distR="114300" simplePos="0" relativeHeight="251663360" behindDoc="0" locked="0" layoutInCell="1" allowOverlap="1" wp14:anchorId="7118C7EF" wp14:editId="5EBB0536">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F7"/>
      </v:shape>
    </w:pict>
  </w:numPicBullet>
  <w:abstractNum w:abstractNumId="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1F006D3C"/>
    <w:multiLevelType w:val="multilevel"/>
    <w:tmpl w:val="C0F4D8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2694B0A"/>
    <w:multiLevelType w:val="multilevel"/>
    <w:tmpl w:val="EEF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007D8"/>
    <w:multiLevelType w:val="hybridMultilevel"/>
    <w:tmpl w:val="A262F092"/>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5">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39DA292D"/>
    <w:multiLevelType w:val="multilevel"/>
    <w:tmpl w:val="B3C2A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3EC73C4"/>
    <w:multiLevelType w:val="hybridMultilevel"/>
    <w:tmpl w:val="F32EECB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F4B031E"/>
    <w:multiLevelType w:val="multilevel"/>
    <w:tmpl w:val="7B387928"/>
    <w:lvl w:ilvl="0">
      <w:start w:val="1"/>
      <w:numFmt w:val="decimal"/>
      <w:lvlText w:val="%1"/>
      <w:lvlJc w:val="left"/>
      <w:pPr>
        <w:ind w:left="360" w:hanging="360"/>
      </w:pPr>
      <w:rPr>
        <w:rFonts w:asciiTheme="minorHAnsi" w:hAnsiTheme="minorHAnsi" w:hint="default"/>
        <w:b w:val="0"/>
      </w:rPr>
    </w:lvl>
    <w:lvl w:ilvl="1">
      <w:start w:val="1"/>
      <w:numFmt w:val="decimal"/>
      <w:lvlText w:val="%1.%2"/>
      <w:lvlJc w:val="left"/>
      <w:pPr>
        <w:ind w:left="360" w:hanging="360"/>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b w:val="0"/>
      </w:rPr>
    </w:lvl>
    <w:lvl w:ilvl="3">
      <w:start w:val="1"/>
      <w:numFmt w:val="decimal"/>
      <w:lvlText w:val="%1.%2.%3.%4"/>
      <w:lvlJc w:val="left"/>
      <w:pPr>
        <w:ind w:left="720" w:hanging="720"/>
      </w:pPr>
      <w:rPr>
        <w:rFonts w:asciiTheme="minorHAnsi" w:hAnsiTheme="minorHAnsi" w:hint="default"/>
        <w:b w:val="0"/>
      </w:rPr>
    </w:lvl>
    <w:lvl w:ilvl="4">
      <w:start w:val="1"/>
      <w:numFmt w:val="decimal"/>
      <w:lvlText w:val="%1.%2.%3.%4.%5"/>
      <w:lvlJc w:val="left"/>
      <w:pPr>
        <w:ind w:left="720" w:hanging="720"/>
      </w:pPr>
      <w:rPr>
        <w:rFonts w:asciiTheme="minorHAnsi" w:hAnsiTheme="minorHAnsi" w:hint="default"/>
        <w:b w:val="0"/>
      </w:rPr>
    </w:lvl>
    <w:lvl w:ilvl="5">
      <w:start w:val="1"/>
      <w:numFmt w:val="decimal"/>
      <w:lvlText w:val="%1.%2.%3.%4.%5.%6"/>
      <w:lvlJc w:val="left"/>
      <w:pPr>
        <w:ind w:left="1080" w:hanging="1080"/>
      </w:pPr>
      <w:rPr>
        <w:rFonts w:asciiTheme="minorHAnsi" w:hAnsiTheme="minorHAnsi" w:hint="default"/>
        <w:b w:val="0"/>
      </w:rPr>
    </w:lvl>
    <w:lvl w:ilvl="6">
      <w:start w:val="1"/>
      <w:numFmt w:val="decimal"/>
      <w:lvlText w:val="%1.%2.%3.%4.%5.%6.%7"/>
      <w:lvlJc w:val="left"/>
      <w:pPr>
        <w:ind w:left="1080" w:hanging="1080"/>
      </w:pPr>
      <w:rPr>
        <w:rFonts w:asciiTheme="minorHAnsi" w:hAnsiTheme="minorHAnsi" w:hint="default"/>
        <w:b w:val="0"/>
      </w:rPr>
    </w:lvl>
    <w:lvl w:ilvl="7">
      <w:start w:val="1"/>
      <w:numFmt w:val="decimal"/>
      <w:lvlText w:val="%1.%2.%3.%4.%5.%6.%7.%8"/>
      <w:lvlJc w:val="left"/>
      <w:pPr>
        <w:ind w:left="1440" w:hanging="1440"/>
      </w:pPr>
      <w:rPr>
        <w:rFonts w:asciiTheme="minorHAnsi" w:hAnsiTheme="minorHAnsi" w:hint="default"/>
        <w:b w:val="0"/>
      </w:rPr>
    </w:lvl>
    <w:lvl w:ilvl="8">
      <w:start w:val="1"/>
      <w:numFmt w:val="decimal"/>
      <w:lvlText w:val="%1.%2.%3.%4.%5.%6.%7.%8.%9"/>
      <w:lvlJc w:val="left"/>
      <w:pPr>
        <w:ind w:left="1440" w:hanging="1440"/>
      </w:pPr>
      <w:rPr>
        <w:rFonts w:asciiTheme="minorHAnsi" w:hAnsiTheme="minorHAnsi" w:hint="default"/>
        <w:b w:val="0"/>
      </w:rPr>
    </w:lvl>
  </w:abstractNum>
  <w:abstractNum w:abstractNumId="13">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4">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7DF861C7"/>
    <w:multiLevelType w:val="multilevel"/>
    <w:tmpl w:val="ADA8B1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7"/>
  </w:num>
  <w:num w:numId="3">
    <w:abstractNumId w:val="10"/>
  </w:num>
  <w:num w:numId="4">
    <w:abstractNumId w:val="8"/>
  </w:num>
  <w:num w:numId="5">
    <w:abstractNumId w:val="14"/>
  </w:num>
  <w:num w:numId="6">
    <w:abstractNumId w:val="13"/>
  </w:num>
  <w:num w:numId="7">
    <w:abstractNumId w:val="0"/>
  </w:num>
  <w:num w:numId="8">
    <w:abstractNumId w:val="1"/>
  </w:num>
  <w:num w:numId="9">
    <w:abstractNumId w:val="5"/>
  </w:num>
  <w:num w:numId="10">
    <w:abstractNumId w:val="9"/>
  </w:num>
  <w:num w:numId="11">
    <w:abstractNumId w:val="4"/>
  </w:num>
  <w:num w:numId="12">
    <w:abstractNumId w:val="3"/>
  </w:num>
  <w:num w:numId="13">
    <w:abstractNumId w:val="12"/>
  </w:num>
  <w:num w:numId="14">
    <w:abstractNumId w:val="15"/>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0309"/>
    <w:rsid w:val="0000051B"/>
    <w:rsid w:val="00003557"/>
    <w:rsid w:val="000446AF"/>
    <w:rsid w:val="00051565"/>
    <w:rsid w:val="00051E09"/>
    <w:rsid w:val="00056C77"/>
    <w:rsid w:val="000656CE"/>
    <w:rsid w:val="00070175"/>
    <w:rsid w:val="00071270"/>
    <w:rsid w:val="0008338D"/>
    <w:rsid w:val="000836DB"/>
    <w:rsid w:val="00083748"/>
    <w:rsid w:val="000A09B7"/>
    <w:rsid w:val="000A3B5E"/>
    <w:rsid w:val="000A3E65"/>
    <w:rsid w:val="000B1881"/>
    <w:rsid w:val="000D4592"/>
    <w:rsid w:val="000E749C"/>
    <w:rsid w:val="0010397A"/>
    <w:rsid w:val="001153F3"/>
    <w:rsid w:val="00116247"/>
    <w:rsid w:val="001164A3"/>
    <w:rsid w:val="00116949"/>
    <w:rsid w:val="00123F5C"/>
    <w:rsid w:val="0013203A"/>
    <w:rsid w:val="00137829"/>
    <w:rsid w:val="00146F69"/>
    <w:rsid w:val="00147BD7"/>
    <w:rsid w:val="001831FB"/>
    <w:rsid w:val="0019154C"/>
    <w:rsid w:val="001B6637"/>
    <w:rsid w:val="001D0B28"/>
    <w:rsid w:val="001D22FE"/>
    <w:rsid w:val="001E18B6"/>
    <w:rsid w:val="001E440F"/>
    <w:rsid w:val="0020414F"/>
    <w:rsid w:val="002116CE"/>
    <w:rsid w:val="0023478A"/>
    <w:rsid w:val="00237B70"/>
    <w:rsid w:val="00243EC7"/>
    <w:rsid w:val="002517E0"/>
    <w:rsid w:val="00266375"/>
    <w:rsid w:val="00267344"/>
    <w:rsid w:val="002739D4"/>
    <w:rsid w:val="00274B49"/>
    <w:rsid w:val="0028542C"/>
    <w:rsid w:val="002960DB"/>
    <w:rsid w:val="002A50FC"/>
    <w:rsid w:val="002A5644"/>
    <w:rsid w:val="002B3E96"/>
    <w:rsid w:val="002B4F85"/>
    <w:rsid w:val="002D0BD4"/>
    <w:rsid w:val="002E4C81"/>
    <w:rsid w:val="00305026"/>
    <w:rsid w:val="0031005E"/>
    <w:rsid w:val="00321471"/>
    <w:rsid w:val="00321A4D"/>
    <w:rsid w:val="003330D9"/>
    <w:rsid w:val="00343C92"/>
    <w:rsid w:val="00350992"/>
    <w:rsid w:val="003570D1"/>
    <w:rsid w:val="0037040B"/>
    <w:rsid w:val="00387FC9"/>
    <w:rsid w:val="00391E77"/>
    <w:rsid w:val="00393A78"/>
    <w:rsid w:val="003946FC"/>
    <w:rsid w:val="003A04AE"/>
    <w:rsid w:val="003A18F5"/>
    <w:rsid w:val="003A43BB"/>
    <w:rsid w:val="003C128D"/>
    <w:rsid w:val="003D49CC"/>
    <w:rsid w:val="003D59AB"/>
    <w:rsid w:val="003D72A3"/>
    <w:rsid w:val="003F49F8"/>
    <w:rsid w:val="003F75F6"/>
    <w:rsid w:val="00403E10"/>
    <w:rsid w:val="004324BF"/>
    <w:rsid w:val="00437FD7"/>
    <w:rsid w:val="00445CB8"/>
    <w:rsid w:val="00451B86"/>
    <w:rsid w:val="00454E1E"/>
    <w:rsid w:val="00460B73"/>
    <w:rsid w:val="00471356"/>
    <w:rsid w:val="004728F7"/>
    <w:rsid w:val="0047503E"/>
    <w:rsid w:val="00492E94"/>
    <w:rsid w:val="004A01B9"/>
    <w:rsid w:val="004B3208"/>
    <w:rsid w:val="004C0788"/>
    <w:rsid w:val="004C097E"/>
    <w:rsid w:val="004C3BA0"/>
    <w:rsid w:val="00501F52"/>
    <w:rsid w:val="0050703A"/>
    <w:rsid w:val="005208A8"/>
    <w:rsid w:val="00526868"/>
    <w:rsid w:val="00530CD8"/>
    <w:rsid w:val="00541DCB"/>
    <w:rsid w:val="00571256"/>
    <w:rsid w:val="00584A5F"/>
    <w:rsid w:val="00594E30"/>
    <w:rsid w:val="00594E4C"/>
    <w:rsid w:val="005A08EC"/>
    <w:rsid w:val="005A21E0"/>
    <w:rsid w:val="005A2FB9"/>
    <w:rsid w:val="005B0EF2"/>
    <w:rsid w:val="005B4FBB"/>
    <w:rsid w:val="005B715A"/>
    <w:rsid w:val="00600656"/>
    <w:rsid w:val="00615799"/>
    <w:rsid w:val="0061629E"/>
    <w:rsid w:val="0061670B"/>
    <w:rsid w:val="00616E30"/>
    <w:rsid w:val="00624230"/>
    <w:rsid w:val="00625093"/>
    <w:rsid w:val="00631214"/>
    <w:rsid w:val="00631C96"/>
    <w:rsid w:val="006431CD"/>
    <w:rsid w:val="00645781"/>
    <w:rsid w:val="00656C13"/>
    <w:rsid w:val="0065710D"/>
    <w:rsid w:val="00657257"/>
    <w:rsid w:val="00660354"/>
    <w:rsid w:val="00662718"/>
    <w:rsid w:val="0066639C"/>
    <w:rsid w:val="0067211C"/>
    <w:rsid w:val="00675A4F"/>
    <w:rsid w:val="00680083"/>
    <w:rsid w:val="00680C4A"/>
    <w:rsid w:val="006965BF"/>
    <w:rsid w:val="006A1F74"/>
    <w:rsid w:val="006C7B8E"/>
    <w:rsid w:val="006E4C38"/>
    <w:rsid w:val="006F390A"/>
    <w:rsid w:val="007013DB"/>
    <w:rsid w:val="00720C74"/>
    <w:rsid w:val="00726386"/>
    <w:rsid w:val="00734E65"/>
    <w:rsid w:val="00740AB8"/>
    <w:rsid w:val="007447FD"/>
    <w:rsid w:val="00752FA2"/>
    <w:rsid w:val="00764F22"/>
    <w:rsid w:val="007736C3"/>
    <w:rsid w:val="00781F3A"/>
    <w:rsid w:val="00793A74"/>
    <w:rsid w:val="007A151C"/>
    <w:rsid w:val="007A41D5"/>
    <w:rsid w:val="007B2682"/>
    <w:rsid w:val="007C28DA"/>
    <w:rsid w:val="007C73D3"/>
    <w:rsid w:val="007D1317"/>
    <w:rsid w:val="007E293F"/>
    <w:rsid w:val="007F092A"/>
    <w:rsid w:val="008028D6"/>
    <w:rsid w:val="008173C6"/>
    <w:rsid w:val="008234C0"/>
    <w:rsid w:val="008445DE"/>
    <w:rsid w:val="0084791D"/>
    <w:rsid w:val="00850E2D"/>
    <w:rsid w:val="00852131"/>
    <w:rsid w:val="00857917"/>
    <w:rsid w:val="00866EDE"/>
    <w:rsid w:val="008827A3"/>
    <w:rsid w:val="00892233"/>
    <w:rsid w:val="008A7C57"/>
    <w:rsid w:val="008B452E"/>
    <w:rsid w:val="008B6CE1"/>
    <w:rsid w:val="008C07B7"/>
    <w:rsid w:val="008C6B3A"/>
    <w:rsid w:val="008E24E1"/>
    <w:rsid w:val="008E43F6"/>
    <w:rsid w:val="008E489F"/>
    <w:rsid w:val="008F2CC9"/>
    <w:rsid w:val="008F7338"/>
    <w:rsid w:val="009030E8"/>
    <w:rsid w:val="00905405"/>
    <w:rsid w:val="009120A4"/>
    <w:rsid w:val="00915528"/>
    <w:rsid w:val="00943AA0"/>
    <w:rsid w:val="0094467D"/>
    <w:rsid w:val="009463DE"/>
    <w:rsid w:val="00951C89"/>
    <w:rsid w:val="00954694"/>
    <w:rsid w:val="00955A88"/>
    <w:rsid w:val="00966B1E"/>
    <w:rsid w:val="00981AD9"/>
    <w:rsid w:val="00982675"/>
    <w:rsid w:val="009858B3"/>
    <w:rsid w:val="0099364D"/>
    <w:rsid w:val="009A060F"/>
    <w:rsid w:val="009C7696"/>
    <w:rsid w:val="009E0590"/>
    <w:rsid w:val="009F0259"/>
    <w:rsid w:val="00A03AA9"/>
    <w:rsid w:val="00A14381"/>
    <w:rsid w:val="00A16A0C"/>
    <w:rsid w:val="00A25559"/>
    <w:rsid w:val="00A264DE"/>
    <w:rsid w:val="00A265B4"/>
    <w:rsid w:val="00A278B2"/>
    <w:rsid w:val="00A32096"/>
    <w:rsid w:val="00A4142D"/>
    <w:rsid w:val="00A41BFF"/>
    <w:rsid w:val="00A70664"/>
    <w:rsid w:val="00A75413"/>
    <w:rsid w:val="00A75BA4"/>
    <w:rsid w:val="00A822A6"/>
    <w:rsid w:val="00A835FB"/>
    <w:rsid w:val="00AA343D"/>
    <w:rsid w:val="00AB2FAE"/>
    <w:rsid w:val="00AB4601"/>
    <w:rsid w:val="00AC17DE"/>
    <w:rsid w:val="00AC213E"/>
    <w:rsid w:val="00AD1923"/>
    <w:rsid w:val="00AD2EBA"/>
    <w:rsid w:val="00AD67DB"/>
    <w:rsid w:val="00AE256F"/>
    <w:rsid w:val="00AE26A6"/>
    <w:rsid w:val="00AE70BB"/>
    <w:rsid w:val="00AF05A7"/>
    <w:rsid w:val="00AF3A0E"/>
    <w:rsid w:val="00B03712"/>
    <w:rsid w:val="00B57860"/>
    <w:rsid w:val="00B606C6"/>
    <w:rsid w:val="00B65E3B"/>
    <w:rsid w:val="00B81EA8"/>
    <w:rsid w:val="00B90AAB"/>
    <w:rsid w:val="00B92CB1"/>
    <w:rsid w:val="00BA5BF7"/>
    <w:rsid w:val="00BB022A"/>
    <w:rsid w:val="00BB5715"/>
    <w:rsid w:val="00BC146A"/>
    <w:rsid w:val="00BD2785"/>
    <w:rsid w:val="00BD3BC5"/>
    <w:rsid w:val="00BD6EE9"/>
    <w:rsid w:val="00BF405E"/>
    <w:rsid w:val="00BF61DF"/>
    <w:rsid w:val="00C0210A"/>
    <w:rsid w:val="00C05659"/>
    <w:rsid w:val="00C14189"/>
    <w:rsid w:val="00C21710"/>
    <w:rsid w:val="00C233F9"/>
    <w:rsid w:val="00C31D44"/>
    <w:rsid w:val="00C3276B"/>
    <w:rsid w:val="00C37DD7"/>
    <w:rsid w:val="00C40981"/>
    <w:rsid w:val="00C45933"/>
    <w:rsid w:val="00C46CE9"/>
    <w:rsid w:val="00C767D9"/>
    <w:rsid w:val="00C809A1"/>
    <w:rsid w:val="00C81C85"/>
    <w:rsid w:val="00C970EB"/>
    <w:rsid w:val="00CA3F54"/>
    <w:rsid w:val="00CB3DBF"/>
    <w:rsid w:val="00CC4841"/>
    <w:rsid w:val="00CD55FF"/>
    <w:rsid w:val="00CD768C"/>
    <w:rsid w:val="00CE43A5"/>
    <w:rsid w:val="00CF6175"/>
    <w:rsid w:val="00D0641A"/>
    <w:rsid w:val="00D07519"/>
    <w:rsid w:val="00D124D1"/>
    <w:rsid w:val="00D13AF1"/>
    <w:rsid w:val="00D239B2"/>
    <w:rsid w:val="00D24C00"/>
    <w:rsid w:val="00D35C75"/>
    <w:rsid w:val="00D4510E"/>
    <w:rsid w:val="00D45F5D"/>
    <w:rsid w:val="00D53286"/>
    <w:rsid w:val="00D63275"/>
    <w:rsid w:val="00D81DDF"/>
    <w:rsid w:val="00D8473A"/>
    <w:rsid w:val="00D87048"/>
    <w:rsid w:val="00D90429"/>
    <w:rsid w:val="00DA6F09"/>
    <w:rsid w:val="00DB1E74"/>
    <w:rsid w:val="00DB2B72"/>
    <w:rsid w:val="00DC71FF"/>
    <w:rsid w:val="00DC7A23"/>
    <w:rsid w:val="00DD1CA8"/>
    <w:rsid w:val="00DD2FE2"/>
    <w:rsid w:val="00DF1E61"/>
    <w:rsid w:val="00DF5EA6"/>
    <w:rsid w:val="00E028A0"/>
    <w:rsid w:val="00E110B2"/>
    <w:rsid w:val="00E24E3D"/>
    <w:rsid w:val="00E333C9"/>
    <w:rsid w:val="00E35D39"/>
    <w:rsid w:val="00E41B29"/>
    <w:rsid w:val="00E545BB"/>
    <w:rsid w:val="00E73364"/>
    <w:rsid w:val="00E752E3"/>
    <w:rsid w:val="00E77C20"/>
    <w:rsid w:val="00E9177B"/>
    <w:rsid w:val="00EA4325"/>
    <w:rsid w:val="00EB179C"/>
    <w:rsid w:val="00EC5D0A"/>
    <w:rsid w:val="00EE20A3"/>
    <w:rsid w:val="00EE417E"/>
    <w:rsid w:val="00EE4975"/>
    <w:rsid w:val="00EE5900"/>
    <w:rsid w:val="00EF6689"/>
    <w:rsid w:val="00F1172D"/>
    <w:rsid w:val="00F143E1"/>
    <w:rsid w:val="00F155AC"/>
    <w:rsid w:val="00F1710F"/>
    <w:rsid w:val="00F254B9"/>
    <w:rsid w:val="00F2558F"/>
    <w:rsid w:val="00F27CCA"/>
    <w:rsid w:val="00F3260D"/>
    <w:rsid w:val="00F34001"/>
    <w:rsid w:val="00F35223"/>
    <w:rsid w:val="00F443B3"/>
    <w:rsid w:val="00F50ECD"/>
    <w:rsid w:val="00F56C5E"/>
    <w:rsid w:val="00F638F3"/>
    <w:rsid w:val="00F7540D"/>
    <w:rsid w:val="00F75A26"/>
    <w:rsid w:val="00FA2752"/>
    <w:rsid w:val="00FA759F"/>
    <w:rsid w:val="00FD4B3C"/>
    <w:rsid w:val="00FE045E"/>
    <w:rsid w:val="00FE4FBE"/>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Matem%C3%A1ticas" TargetMode="External"/><Relationship Id="rId13" Type="http://schemas.openxmlformats.org/officeDocument/2006/relationships/hyperlink" Target="https://es.wikipedia.org/wiki/Ingenier%C3%ADa" TargetMode="External"/><Relationship Id="rId18" Type="http://schemas.openxmlformats.org/officeDocument/2006/relationships/hyperlink" Target="https://es.wikipedia.org/wiki/Gradiente"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es.wikipedia.org/wiki/Operador_laplaciano" TargetMode="External"/><Relationship Id="rId7" Type="http://schemas.openxmlformats.org/officeDocument/2006/relationships/endnotes" Target="endnotes.xml"/><Relationship Id="rId12" Type="http://schemas.openxmlformats.org/officeDocument/2006/relationships/hyperlink" Target="https://es.wikipedia.org/wiki/Geometr%C3%ADa_diferencial" TargetMode="External"/><Relationship Id="rId17" Type="http://schemas.openxmlformats.org/officeDocument/2006/relationships/hyperlink" Target="https://es.wikipedia.org/w/index.php?title=Escalar_(matem%C3%A1ticas)&amp;action=edit&amp;redlink=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s.wikipedia.org/wiki/Campo_escalar" TargetMode="External"/><Relationship Id="rId20" Type="http://schemas.openxmlformats.org/officeDocument/2006/relationships/hyperlink" Target="https://es.wikipedia.org/wiki/Divergencia_(matem%C3%A1tica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s.wikipedia.org/wiki/Dimensi%C3%B3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s.wikipedia.org/wiki/Campo_vectorial" TargetMode="External"/><Relationship Id="rId23" Type="http://schemas.openxmlformats.org/officeDocument/2006/relationships/header" Target="header1.xml"/><Relationship Id="rId10" Type="http://schemas.openxmlformats.org/officeDocument/2006/relationships/hyperlink" Target="https://es.wikipedia.org/wiki/Vector_(f%C3%ADsica)" TargetMode="External"/><Relationship Id="rId19" Type="http://schemas.openxmlformats.org/officeDocument/2006/relationships/hyperlink" Target="https://es.wikipedia.org/wiki/Rotacional" TargetMode="External"/><Relationship Id="rId4" Type="http://schemas.openxmlformats.org/officeDocument/2006/relationships/settings" Target="settings.xml"/><Relationship Id="rId9" Type="http://schemas.openxmlformats.org/officeDocument/2006/relationships/hyperlink" Target="https://es.wikipedia.org/wiki/An%C3%A1lisis_real" TargetMode="External"/><Relationship Id="rId14" Type="http://schemas.openxmlformats.org/officeDocument/2006/relationships/hyperlink" Target="https://es.wikipedia.org/wiki/F%C3%ADsica" TargetMode="External"/><Relationship Id="rId22" Type="http://schemas.openxmlformats.org/officeDocument/2006/relationships/hyperlink" Target="https://sanabstractas.blogspot.com.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690</TotalTime>
  <Pages>1</Pages>
  <Words>2104</Words>
  <Characters>11573</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KATALINAPC</dc:creator>
  <cp:lastModifiedBy>MARIA ELENA MONROY</cp:lastModifiedBy>
  <cp:revision>230</cp:revision>
  <cp:lastPrinted>2018-05-24T14:38:00Z</cp:lastPrinted>
  <dcterms:created xsi:type="dcterms:W3CDTF">2017-03-02T14:16:00Z</dcterms:created>
  <dcterms:modified xsi:type="dcterms:W3CDTF">2019-02-08T03:31:00Z</dcterms:modified>
</cp:coreProperties>
</file>